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AF" w:rsidRDefault="00CC092D" w:rsidP="00FE5EAF">
      <w:pPr>
        <w:spacing w:after="240" w:line="276" w:lineRule="auto"/>
        <w:ind w:right="-57"/>
        <w:jc w:val="center"/>
        <w:rPr>
          <w:rFonts w:ascii="Franklin Gothic Medium" w:hAnsi="Franklin Gothic Medium"/>
          <w:b/>
          <w:caps/>
          <w:lang w:val="el-GR"/>
        </w:rPr>
      </w:pPr>
      <w:bookmarkStart w:id="0" w:name="_GoBack"/>
      <w:bookmarkEnd w:id="0"/>
      <w:r>
        <w:rPr>
          <w:rFonts w:ascii="Franklin Gothic Medium" w:hAnsi="Franklin Gothic Medium"/>
          <w:b/>
          <w:caps/>
          <w:lang w:val="el-GR"/>
        </w:rPr>
        <w:t>παραρτημα ιι</w:t>
      </w:r>
    </w:p>
    <w:p w:rsidR="00FE5EAF" w:rsidRDefault="00C915F9" w:rsidP="00FE5EAF">
      <w:pPr>
        <w:ind w:right="-57"/>
        <w:jc w:val="center"/>
        <w:rPr>
          <w:rFonts w:ascii="Franklin Gothic Medium" w:hAnsi="Franklin Gothic Medium"/>
          <w:b/>
          <w:caps/>
          <w:lang w:val="el-GR"/>
        </w:rPr>
      </w:pPr>
      <w:r w:rsidRPr="007547DC">
        <w:rPr>
          <w:rFonts w:ascii="Franklin Gothic Medium" w:hAnsi="Franklin Gothic Medium"/>
          <w:b/>
          <w:caps/>
          <w:lang w:val="el-GR"/>
        </w:rPr>
        <w:t xml:space="preserve">Οδηγίες προς </w:t>
      </w:r>
      <w:r w:rsidR="007B4A8F" w:rsidRPr="007547DC">
        <w:rPr>
          <w:rFonts w:ascii="Franklin Gothic Medium" w:hAnsi="Franklin Gothic Medium"/>
          <w:b/>
          <w:caps/>
          <w:lang w:val="el-GR"/>
        </w:rPr>
        <w:t>τους ΨΗΦΟΦΟΡΟΥΣ</w:t>
      </w:r>
      <w:r w:rsidRPr="007547DC">
        <w:rPr>
          <w:rFonts w:ascii="Franklin Gothic Medium" w:hAnsi="Franklin Gothic Medium"/>
          <w:b/>
          <w:caps/>
          <w:lang w:val="el-GR"/>
        </w:rPr>
        <w:t xml:space="preserve"> </w:t>
      </w:r>
    </w:p>
    <w:p w:rsidR="007B4A8F" w:rsidRPr="007547DC" w:rsidRDefault="00C915F9" w:rsidP="00FE5EAF">
      <w:pPr>
        <w:ind w:right="-57"/>
        <w:jc w:val="center"/>
        <w:rPr>
          <w:rFonts w:ascii="Franklin Gothic Medium" w:hAnsi="Franklin Gothic Medium"/>
          <w:b/>
          <w:caps/>
          <w:lang w:val="el-GR"/>
        </w:rPr>
      </w:pPr>
      <w:r w:rsidRPr="007547DC">
        <w:rPr>
          <w:rFonts w:ascii="Franklin Gothic Medium" w:hAnsi="Franklin Gothic Medium"/>
          <w:b/>
          <w:caps/>
          <w:lang w:val="el-GR"/>
        </w:rPr>
        <w:t xml:space="preserve">των εκλογών ανάδειξης αιρετών μελών – εκπροσώπων </w:t>
      </w:r>
    </w:p>
    <w:p w:rsidR="00C054D1" w:rsidRPr="007547DC" w:rsidRDefault="006312A8" w:rsidP="00FE5EAF">
      <w:pPr>
        <w:ind w:right="-57"/>
        <w:jc w:val="center"/>
        <w:rPr>
          <w:rFonts w:ascii="Franklin Gothic Medium" w:hAnsi="Franklin Gothic Medium"/>
          <w:b/>
          <w:caps/>
          <w:lang w:val="el-GR"/>
        </w:rPr>
      </w:pPr>
      <w:r w:rsidRPr="007547DC">
        <w:rPr>
          <w:rFonts w:ascii="Franklin Gothic Medium" w:hAnsi="Franklin Gothic Medium"/>
          <w:b/>
          <w:caps/>
          <w:lang w:val="el-GR"/>
        </w:rPr>
        <w:t>ΜΟΝΙΜΩΝ</w:t>
      </w:r>
      <w:r w:rsidR="00C915F9" w:rsidRPr="007547DC">
        <w:rPr>
          <w:rFonts w:ascii="Franklin Gothic Medium" w:hAnsi="Franklin Gothic Medium"/>
          <w:b/>
          <w:caps/>
          <w:lang w:val="el-GR"/>
        </w:rPr>
        <w:t xml:space="preserve"> υπαλλήλων</w:t>
      </w:r>
      <w:r w:rsidRPr="007547DC">
        <w:rPr>
          <w:rFonts w:ascii="Franklin Gothic Medium" w:hAnsi="Franklin Gothic Medium"/>
          <w:b/>
          <w:caps/>
          <w:lang w:val="el-GR"/>
        </w:rPr>
        <w:t xml:space="preserve"> ΚΑΙ ΥΠΑΛΛΗΛΩΝ Ι.Δ.Α.Χ.</w:t>
      </w:r>
      <w:r w:rsidR="00C915F9" w:rsidRPr="007547DC">
        <w:rPr>
          <w:rFonts w:ascii="Franklin Gothic Medium" w:hAnsi="Franklin Gothic Medium"/>
          <w:b/>
          <w:caps/>
          <w:lang w:val="el-GR"/>
        </w:rPr>
        <w:t xml:space="preserve"> στα Α΄, Β΄ και Γ΄ Υπηρεσιακά Συμβούλια</w:t>
      </w:r>
      <w:r w:rsidR="00E56970" w:rsidRPr="007547DC">
        <w:rPr>
          <w:rFonts w:ascii="Franklin Gothic Medium" w:hAnsi="Franklin Gothic Medium"/>
          <w:b/>
          <w:caps/>
          <w:lang w:val="el-GR"/>
        </w:rPr>
        <w:t xml:space="preserve"> </w:t>
      </w:r>
    </w:p>
    <w:p w:rsidR="00C915F9" w:rsidRPr="007547DC" w:rsidRDefault="00E56970" w:rsidP="00FE5EAF">
      <w:pPr>
        <w:ind w:right="-57"/>
        <w:jc w:val="center"/>
        <w:rPr>
          <w:rFonts w:ascii="Franklin Gothic Medium" w:hAnsi="Franklin Gothic Medium"/>
          <w:b/>
          <w:caps/>
          <w:lang w:val="el-GR"/>
        </w:rPr>
      </w:pPr>
      <w:r w:rsidRPr="007547DC">
        <w:rPr>
          <w:rFonts w:ascii="Franklin Gothic Medium" w:hAnsi="Franklin Gothic Medium"/>
          <w:b/>
          <w:caps/>
          <w:lang w:val="en-US"/>
        </w:rPr>
        <w:t>KAI</w:t>
      </w:r>
      <w:r w:rsidRPr="007547DC">
        <w:rPr>
          <w:rFonts w:ascii="Franklin Gothic Medium" w:hAnsi="Franklin Gothic Medium"/>
          <w:b/>
          <w:caps/>
          <w:lang w:val="el-GR"/>
        </w:rPr>
        <w:t xml:space="preserve"> ΣΤΟ ΠΕΙΘΑΡΧΙΚΟ ΣΥΜΒΟΥΛΙΟ</w:t>
      </w:r>
      <w:r w:rsidR="00C915F9" w:rsidRPr="007547DC">
        <w:rPr>
          <w:rFonts w:ascii="Franklin Gothic Medium" w:hAnsi="Franklin Gothic Medium"/>
          <w:b/>
          <w:caps/>
          <w:lang w:val="el-GR"/>
        </w:rPr>
        <w:t xml:space="preserve"> της</w:t>
      </w:r>
      <w:r w:rsidR="005155E2" w:rsidRPr="007547DC">
        <w:rPr>
          <w:rFonts w:ascii="Franklin Gothic Medium" w:hAnsi="Franklin Gothic Medium"/>
          <w:b/>
          <w:caps/>
          <w:lang w:val="el-GR"/>
        </w:rPr>
        <w:t xml:space="preserve"> Α</w:t>
      </w:r>
      <w:r w:rsidR="001338D4">
        <w:rPr>
          <w:rFonts w:ascii="Franklin Gothic Medium" w:hAnsi="Franklin Gothic Medium"/>
          <w:b/>
          <w:caps/>
          <w:lang w:val="el-GR"/>
        </w:rPr>
        <w:t>α</w:t>
      </w:r>
      <w:r w:rsidR="005155E2" w:rsidRPr="007547DC">
        <w:rPr>
          <w:rFonts w:ascii="Franklin Gothic Medium" w:hAnsi="Franklin Gothic Medium"/>
          <w:b/>
          <w:caps/>
          <w:lang w:val="el-GR"/>
        </w:rPr>
        <w:t>ΔΕ</w:t>
      </w:r>
      <w:r w:rsidR="00C054D1" w:rsidRPr="007547DC">
        <w:rPr>
          <w:rFonts w:ascii="Franklin Gothic Medium" w:hAnsi="Franklin Gothic Medium"/>
          <w:b/>
          <w:caps/>
          <w:lang w:val="el-GR"/>
        </w:rPr>
        <w:t xml:space="preserve"> ΜΕ ΗΛΕΚΤΡΟΝΙΚΗ ΨΗΦΟΦΟΡΙΑ</w:t>
      </w:r>
    </w:p>
    <w:p w:rsidR="00E56970" w:rsidRPr="00063B2F" w:rsidRDefault="00E56970" w:rsidP="007524A1">
      <w:pPr>
        <w:spacing w:line="276" w:lineRule="auto"/>
        <w:ind w:right="-58"/>
        <w:jc w:val="both"/>
        <w:rPr>
          <w:rFonts w:ascii="Franklin Gothic Medium" w:hAnsi="Franklin Gothic Medium"/>
          <w:b/>
          <w:caps/>
          <w:sz w:val="16"/>
          <w:szCs w:val="16"/>
          <w:lang w:val="el-GR"/>
        </w:rPr>
      </w:pPr>
    </w:p>
    <w:p w:rsidR="0060562B" w:rsidRPr="0060562B" w:rsidRDefault="00C054D1" w:rsidP="00D31D02">
      <w:pPr>
        <w:pStyle w:val="a3"/>
        <w:spacing w:line="276" w:lineRule="auto"/>
        <w:ind w:left="0" w:right="-58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7547DC">
        <w:rPr>
          <w:rFonts w:ascii="Franklin Gothic Medium" w:eastAsiaTheme="minorHAnsi" w:hAnsi="Franklin Gothic Medium"/>
          <w:bCs/>
          <w:lang w:val="el-GR" w:eastAsia="en-US"/>
        </w:rPr>
        <w:t>Ενόψει της διεξαγωγής των</w:t>
      </w:r>
      <w:r w:rsidR="00812859" w:rsidRPr="007547DC">
        <w:rPr>
          <w:rFonts w:ascii="Franklin Gothic Medium" w:eastAsiaTheme="minorHAnsi" w:hAnsi="Franklin Gothic Medium"/>
          <w:bCs/>
          <w:lang w:val="el-GR" w:eastAsia="en-US"/>
        </w:rPr>
        <w:t xml:space="preserve"> εκλογ</w:t>
      </w:r>
      <w:r w:rsidRPr="007547DC">
        <w:rPr>
          <w:rFonts w:ascii="Franklin Gothic Medium" w:eastAsiaTheme="minorHAnsi" w:hAnsi="Franklin Gothic Medium"/>
          <w:bCs/>
          <w:lang w:val="el-GR" w:eastAsia="en-US"/>
        </w:rPr>
        <w:t>ών για την ανάδειξη αιρετών μελών-εκπροσώπων στα Υπηρεσιακά Συμβούλια και στο Πειθαρχικό Συμβούλιο της ΑΑΔΕ, οι οποίες</w:t>
      </w:r>
      <w:r w:rsidR="00812859" w:rsidRPr="007547DC">
        <w:rPr>
          <w:rFonts w:ascii="Franklin Gothic Medium" w:eastAsiaTheme="minorHAnsi" w:hAnsi="Franklin Gothic Medium"/>
          <w:bCs/>
          <w:lang w:val="el-GR" w:eastAsia="en-US"/>
        </w:rPr>
        <w:t xml:space="preserve"> θα διεξαχθούν την </w:t>
      </w:r>
      <w:r w:rsidR="00F12929">
        <w:rPr>
          <w:rFonts w:ascii="Franklin Gothic Medium" w:eastAsiaTheme="minorHAnsi" w:hAnsi="Franklin Gothic Medium"/>
          <w:b/>
          <w:bCs/>
          <w:lang w:val="el-GR" w:eastAsia="en-US"/>
        </w:rPr>
        <w:t>Παρασκευή</w:t>
      </w:r>
      <w:r w:rsidR="005155E2" w:rsidRPr="001338D4"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="00F12929">
        <w:rPr>
          <w:rFonts w:ascii="Franklin Gothic Medium" w:eastAsiaTheme="minorHAnsi" w:hAnsi="Franklin Gothic Medium"/>
          <w:b/>
          <w:bCs/>
          <w:lang w:val="el-GR" w:eastAsia="en-US"/>
        </w:rPr>
        <w:t>9  Δεκεμβρίου 2022</w:t>
      </w:r>
      <w:r w:rsidR="005F06E6" w:rsidRPr="001338D4"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="001A43BA" w:rsidRPr="001338D4">
        <w:rPr>
          <w:rFonts w:ascii="Franklin Gothic Medium" w:eastAsiaTheme="minorHAnsi" w:hAnsi="Franklin Gothic Medium"/>
          <w:b/>
          <w:bCs/>
          <w:lang w:val="el-GR" w:eastAsia="en-US"/>
        </w:rPr>
        <w:t xml:space="preserve">από </w:t>
      </w:r>
      <w:r w:rsidR="00B50A08" w:rsidRPr="001338D4">
        <w:rPr>
          <w:rFonts w:ascii="Franklin Gothic Medium" w:eastAsiaTheme="minorHAnsi" w:hAnsi="Franklin Gothic Medium"/>
          <w:b/>
          <w:bCs/>
          <w:lang w:val="el-GR" w:eastAsia="en-US"/>
        </w:rPr>
        <w:t>τις οκτώ (</w:t>
      </w:r>
      <w:r w:rsidR="001A43BA" w:rsidRPr="001338D4">
        <w:rPr>
          <w:rFonts w:ascii="Franklin Gothic Medium" w:eastAsiaTheme="minorHAnsi" w:hAnsi="Franklin Gothic Medium"/>
          <w:b/>
          <w:bCs/>
          <w:lang w:val="el-GR" w:eastAsia="en-US"/>
        </w:rPr>
        <w:t>08.00</w:t>
      </w:r>
      <w:r w:rsidR="00B50A08" w:rsidRPr="001338D4">
        <w:rPr>
          <w:rFonts w:ascii="Franklin Gothic Medium" w:eastAsiaTheme="minorHAnsi" w:hAnsi="Franklin Gothic Medium"/>
          <w:b/>
          <w:bCs/>
          <w:lang w:val="el-GR" w:eastAsia="en-US"/>
        </w:rPr>
        <w:t>) το πρωί</w:t>
      </w:r>
      <w:r w:rsidR="001A43BA" w:rsidRPr="001338D4">
        <w:rPr>
          <w:rFonts w:ascii="Franklin Gothic Medium" w:eastAsiaTheme="minorHAnsi" w:hAnsi="Franklin Gothic Medium"/>
          <w:b/>
          <w:bCs/>
          <w:lang w:val="el-GR" w:eastAsia="en-US"/>
        </w:rPr>
        <w:t xml:space="preserve"> έως </w:t>
      </w:r>
      <w:r w:rsidR="00B50A08" w:rsidRPr="001338D4">
        <w:rPr>
          <w:rFonts w:ascii="Franklin Gothic Medium" w:eastAsiaTheme="minorHAnsi" w:hAnsi="Franklin Gothic Medium"/>
          <w:b/>
          <w:bCs/>
          <w:lang w:val="el-GR" w:eastAsia="en-US"/>
        </w:rPr>
        <w:t>και τις επτά (</w:t>
      </w:r>
      <w:r w:rsidR="00780B73" w:rsidRPr="001338D4">
        <w:rPr>
          <w:rFonts w:ascii="Franklin Gothic Medium" w:eastAsiaTheme="minorHAnsi" w:hAnsi="Franklin Gothic Medium"/>
          <w:b/>
          <w:bCs/>
          <w:lang w:val="el-GR" w:eastAsia="en-US"/>
        </w:rPr>
        <w:t>19</w:t>
      </w:r>
      <w:r w:rsidR="001A43BA" w:rsidRPr="001338D4">
        <w:rPr>
          <w:rFonts w:ascii="Franklin Gothic Medium" w:eastAsiaTheme="minorHAnsi" w:hAnsi="Franklin Gothic Medium"/>
          <w:b/>
          <w:bCs/>
          <w:lang w:val="el-GR" w:eastAsia="en-US"/>
        </w:rPr>
        <w:t>.00</w:t>
      </w:r>
      <w:r w:rsidR="00B50A08" w:rsidRPr="001338D4">
        <w:rPr>
          <w:rFonts w:ascii="Franklin Gothic Medium" w:eastAsiaTheme="minorHAnsi" w:hAnsi="Franklin Gothic Medium"/>
          <w:b/>
          <w:bCs/>
          <w:lang w:val="el-GR" w:eastAsia="en-US"/>
        </w:rPr>
        <w:t>) το απόγευμα</w:t>
      </w:r>
      <w:r w:rsidR="00B50A08"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 της ίδιας μέρας</w:t>
      </w:r>
      <w:r w:rsidR="00575E5B" w:rsidRPr="007547DC">
        <w:rPr>
          <w:rFonts w:ascii="Franklin Gothic Medium" w:eastAsiaTheme="minorHAnsi" w:hAnsi="Franklin Gothic Medium"/>
          <w:b/>
          <w:bCs/>
          <w:lang w:val="el-GR" w:eastAsia="en-US"/>
        </w:rPr>
        <w:t>,</w:t>
      </w:r>
      <w:r w:rsidR="001A43BA"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="00C74F5D" w:rsidRPr="00CC092D">
        <w:rPr>
          <w:rFonts w:ascii="Franklin Gothic Medium" w:eastAsiaTheme="minorHAnsi" w:hAnsi="Franklin Gothic Medium"/>
          <w:b/>
          <w:bCs/>
          <w:lang w:val="el-GR" w:eastAsia="en-US"/>
        </w:rPr>
        <w:t>με ηλεκτρονική ψηφοφορία</w:t>
      </w:r>
      <w:r w:rsidR="00C74F5D"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 μέσω του ειδικού πληροφοριακού συστήματος με την ονομασία «Ψηφιακή Κάλπη </w:t>
      </w:r>
      <w:r w:rsidR="004C2CA8" w:rsidRPr="007547DC">
        <w:rPr>
          <w:rFonts w:ascii="Franklin Gothic Medium" w:eastAsiaTheme="minorHAnsi" w:hAnsi="Franklin Gothic Medium"/>
          <w:b/>
          <w:bCs/>
          <w:lang w:val="el-GR" w:eastAsia="en-US"/>
        </w:rPr>
        <w:t>«ΖΕΥΣ»</w:t>
      </w:r>
      <w:r w:rsidR="00C74F5D"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 της ανώνυμης εταιρείας του ελληνικού δημοσίου με την επωνυμία «Εθνικό Δίκτυο Υποδομών Τεχνολογίας και Έρευνας Α.Ε.»</w:t>
      </w:r>
      <w:r w:rsidR="00B2103C"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 (Ε.Δ.Υ.Τ.Ε. Α.Ε.)</w:t>
      </w:r>
      <w:r w:rsidRPr="007547DC">
        <w:rPr>
          <w:rFonts w:ascii="Franklin Gothic Medium" w:eastAsiaTheme="minorHAnsi" w:hAnsi="Franklin Gothic Medium"/>
          <w:b/>
          <w:bCs/>
          <w:lang w:val="el-GR" w:eastAsia="en-US"/>
        </w:rPr>
        <w:t xml:space="preserve">, </w:t>
      </w:r>
      <w:r w:rsidR="00D31D02" w:rsidRPr="00D31D02">
        <w:rPr>
          <w:rFonts w:ascii="Franklin Gothic Medium" w:eastAsiaTheme="minorHAnsi" w:hAnsi="Franklin Gothic Medium"/>
          <w:bCs/>
          <w:lang w:val="el-GR" w:eastAsia="en-US"/>
        </w:rPr>
        <w:t xml:space="preserve">επισημαίνονται τα εξής: </w:t>
      </w:r>
    </w:p>
    <w:p w:rsidR="00602DE2" w:rsidRPr="00063B2F" w:rsidRDefault="00602DE2" w:rsidP="007524A1">
      <w:pPr>
        <w:autoSpaceDE w:val="0"/>
        <w:autoSpaceDN w:val="0"/>
        <w:adjustRightInd w:val="0"/>
        <w:spacing w:line="276" w:lineRule="auto"/>
        <w:jc w:val="both"/>
        <w:rPr>
          <w:rFonts w:ascii="Franklin Gothic Medium" w:eastAsiaTheme="minorHAnsi" w:hAnsi="Franklin Gothic Medium"/>
          <w:bCs/>
          <w:sz w:val="16"/>
          <w:szCs w:val="16"/>
          <w:lang w:val="el-GR" w:eastAsia="en-US"/>
        </w:rPr>
      </w:pPr>
    </w:p>
    <w:p w:rsidR="00D31D02" w:rsidRPr="00D31D02" w:rsidRDefault="00D31D02" w:rsidP="00D31D02">
      <w:pPr>
        <w:pStyle w:val="a3"/>
        <w:numPr>
          <w:ilvl w:val="0"/>
          <w:numId w:val="35"/>
        </w:numPr>
        <w:spacing w:line="276" w:lineRule="auto"/>
        <w:ind w:right="-58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D31D02">
        <w:rPr>
          <w:rFonts w:ascii="Franklin Gothic Medium" w:eastAsiaTheme="minorHAnsi" w:hAnsi="Franklin Gothic Medium"/>
          <w:b/>
          <w:bCs/>
          <w:lang w:val="el-GR" w:eastAsia="en-US"/>
        </w:rPr>
        <w:t>Απαραίτητη προϋπόθεση</w:t>
      </w:r>
      <w:r w:rsidRPr="00D31D02">
        <w:rPr>
          <w:rFonts w:ascii="Franklin Gothic Medium" w:eastAsiaTheme="minorHAnsi" w:hAnsi="Franklin Gothic Medium"/>
          <w:bCs/>
          <w:lang w:val="el-GR" w:eastAsia="en-US"/>
        </w:rPr>
        <w:t xml:space="preserve"> για τη συμμετοχή των εκλογέων στην εκλογική διαδικασία είναι η πρόσβαση σε μια </w:t>
      </w:r>
      <w:r w:rsidRPr="00D31D02">
        <w:rPr>
          <w:rFonts w:ascii="Franklin Gothic Medium" w:hAnsi="Franklin Gothic Medium"/>
          <w:lang w:val="el-GR"/>
        </w:rPr>
        <w:t xml:space="preserve">ηλεκτρονική συσκευή με σύνδεση στο Διαδίκτυο, προκειμένου </w:t>
      </w:r>
      <w:r>
        <w:rPr>
          <w:rFonts w:ascii="Franklin Gothic Medium" w:hAnsi="Franklin Gothic Medium"/>
          <w:lang w:val="el-GR"/>
        </w:rPr>
        <w:t xml:space="preserve">οι εκλογείς </w:t>
      </w:r>
      <w:r w:rsidRPr="00D31D02">
        <w:rPr>
          <w:rFonts w:ascii="Franklin Gothic Medium" w:hAnsi="Franklin Gothic Medium"/>
          <w:lang w:val="el-GR"/>
        </w:rPr>
        <w:t xml:space="preserve">να </w:t>
      </w:r>
      <w:r>
        <w:rPr>
          <w:rFonts w:ascii="Franklin Gothic Medium" w:hAnsi="Franklin Gothic Medium"/>
          <w:lang w:val="el-GR"/>
        </w:rPr>
        <w:t>εισέλθουν στο ηλεκτρονικό τους ταχυδρομείο (</w:t>
      </w:r>
      <w:r w:rsidR="00823626">
        <w:rPr>
          <w:rFonts w:ascii="Franklin Gothic Medium" w:hAnsi="Franklin Gothic Medium"/>
          <w:lang w:val="en-US"/>
        </w:rPr>
        <w:t>e</w:t>
      </w:r>
      <w:r w:rsidR="00823626" w:rsidRPr="00823626">
        <w:rPr>
          <w:rFonts w:ascii="Franklin Gothic Medium" w:hAnsi="Franklin Gothic Medium"/>
          <w:lang w:val="el-GR"/>
        </w:rPr>
        <w:t>-</w:t>
      </w:r>
      <w:r>
        <w:rPr>
          <w:rFonts w:ascii="Franklin Gothic Medium" w:hAnsi="Franklin Gothic Medium"/>
          <w:lang w:val="en-US"/>
        </w:rPr>
        <w:t>mail</w:t>
      </w:r>
      <w:r w:rsidRPr="00D31D02">
        <w:rPr>
          <w:rFonts w:ascii="Franklin Gothic Medium" w:hAnsi="Franklin Gothic Medium"/>
          <w:lang w:val="el-GR"/>
        </w:rPr>
        <w:t xml:space="preserve">) είτε μέσω της εφαρμογής διαχείρισης ηλεκτρονικού ταχυδρομείου είτε μέσω </w:t>
      </w:r>
      <w:r w:rsidRPr="00D31D02">
        <w:rPr>
          <w:rFonts w:ascii="Franklin Gothic Medium" w:hAnsi="Franklin Gothic Medium" w:cs="Calibri-Bold"/>
          <w:bCs/>
          <w:lang w:val="el-GR"/>
        </w:rPr>
        <w:t xml:space="preserve">του συνδέσμου </w:t>
      </w:r>
      <w:r w:rsidRPr="00D31D02">
        <w:rPr>
          <w:rFonts w:ascii="Franklin Gothic Medium" w:hAnsi="Franklin Gothic Medium" w:cs="Calibri-Bold"/>
          <w:bCs/>
        </w:rPr>
        <w:t>https</w:t>
      </w:r>
      <w:r w:rsidRPr="00D31D02">
        <w:rPr>
          <w:rFonts w:ascii="Franklin Gothic Medium" w:hAnsi="Franklin Gothic Medium" w:cs="Calibri-Bold"/>
          <w:bCs/>
          <w:lang w:val="el-GR"/>
        </w:rPr>
        <w:t>://</w:t>
      </w:r>
      <w:r w:rsidRPr="00D31D02">
        <w:rPr>
          <w:rFonts w:ascii="Franklin Gothic Medium" w:hAnsi="Franklin Gothic Medium" w:cs="Calibri-Bold"/>
          <w:bCs/>
        </w:rPr>
        <w:t>mail</w:t>
      </w:r>
      <w:r w:rsidRPr="00D31D02">
        <w:rPr>
          <w:rFonts w:ascii="Franklin Gothic Medium" w:hAnsi="Franklin Gothic Medium" w:cs="Calibri-Bold"/>
          <w:bCs/>
          <w:lang w:val="el-GR"/>
        </w:rPr>
        <w:t>.</w:t>
      </w:r>
      <w:r w:rsidRPr="00D31D02">
        <w:rPr>
          <w:rFonts w:ascii="Franklin Gothic Medium" w:hAnsi="Franklin Gothic Medium" w:cs="Calibri-Bold"/>
          <w:bCs/>
        </w:rPr>
        <w:t>aade</w:t>
      </w:r>
      <w:r w:rsidRPr="00D31D02">
        <w:rPr>
          <w:rFonts w:ascii="Franklin Gothic Medium" w:hAnsi="Franklin Gothic Medium" w:cs="Calibri-Bold"/>
          <w:bCs/>
          <w:lang w:val="el-GR"/>
        </w:rPr>
        <w:t>.</w:t>
      </w:r>
      <w:r w:rsidRPr="00D31D02">
        <w:rPr>
          <w:rFonts w:ascii="Franklin Gothic Medium" w:hAnsi="Franklin Gothic Medium" w:cs="Calibri-Bold"/>
          <w:bCs/>
        </w:rPr>
        <w:t>gr</w:t>
      </w:r>
      <w:r w:rsidRPr="00D31D02">
        <w:rPr>
          <w:rFonts w:ascii="Franklin Gothic Medium" w:hAnsi="Franklin Gothic Medium" w:cs="Calibri-Bold"/>
          <w:bCs/>
          <w:lang w:val="el-GR"/>
        </w:rPr>
        <w:t>/</w:t>
      </w:r>
      <w:hyperlink r:id="rId9" w:history="1">
        <w:r w:rsidRPr="00D31D02">
          <w:rPr>
            <w:rFonts w:ascii="Franklin Gothic Medium" w:hAnsi="Franklin Gothic Medium" w:cs="Calibri-Bold"/>
            <w:bCs/>
            <w:lang w:val="el-GR"/>
          </w:rPr>
          <w:t>.</w:t>
        </w:r>
      </w:hyperlink>
      <w:r w:rsidRPr="00D31D02">
        <w:rPr>
          <w:rFonts w:ascii="Franklin Gothic Medium" w:hAnsi="Franklin Gothic Medium" w:cs="Calibri-Bold"/>
          <w:bCs/>
          <w:lang w:val="el-GR"/>
        </w:rPr>
        <w:t xml:space="preserve"> </w:t>
      </w:r>
      <w:r w:rsidRPr="00D31D02">
        <w:rPr>
          <w:rFonts w:ascii="Franklin Gothic Medium" w:hAnsi="Franklin Gothic Medium"/>
          <w:lang w:val="el-GR"/>
        </w:rPr>
        <w:t xml:space="preserve">Η συσκευή θα πρέπει να έχει εγκατεστημένο είτε το πρόγραμμα </w:t>
      </w:r>
      <w:r w:rsidRPr="00D31D02">
        <w:rPr>
          <w:rFonts w:ascii="Franklin Gothic Medium" w:hAnsi="Franklin Gothic Medium"/>
          <w:lang w:val="en-US"/>
        </w:rPr>
        <w:t>Google</w:t>
      </w:r>
      <w:r w:rsidRPr="00D31D02">
        <w:rPr>
          <w:rFonts w:ascii="Franklin Gothic Medium" w:hAnsi="Franklin Gothic Medium"/>
          <w:lang w:val="el-GR"/>
        </w:rPr>
        <w:t xml:space="preserve"> </w:t>
      </w:r>
      <w:r w:rsidRPr="00D31D02">
        <w:rPr>
          <w:rFonts w:ascii="Franklin Gothic Medium" w:hAnsi="Franklin Gothic Medium"/>
          <w:lang w:val="en-US"/>
        </w:rPr>
        <w:t>Chrome</w:t>
      </w:r>
      <w:r w:rsidRPr="00D31D02">
        <w:rPr>
          <w:rFonts w:ascii="Franklin Gothic Medium" w:hAnsi="Franklin Gothic Medium"/>
          <w:lang w:val="el-GR"/>
        </w:rPr>
        <w:t xml:space="preserve"> είτε το πρόγραμμα </w:t>
      </w:r>
      <w:r w:rsidRPr="00D31D02">
        <w:rPr>
          <w:rFonts w:ascii="Franklin Gothic Medium" w:hAnsi="Franklin Gothic Medium"/>
          <w:lang w:val="en-US"/>
        </w:rPr>
        <w:t>Mozilla</w:t>
      </w:r>
      <w:r w:rsidRPr="00D31D02">
        <w:rPr>
          <w:rFonts w:ascii="Franklin Gothic Medium" w:hAnsi="Franklin Gothic Medium"/>
          <w:lang w:val="el-GR"/>
        </w:rPr>
        <w:t xml:space="preserve"> </w:t>
      </w:r>
      <w:r w:rsidRPr="00D31D02">
        <w:rPr>
          <w:rFonts w:ascii="Franklin Gothic Medium" w:hAnsi="Franklin Gothic Medium"/>
          <w:lang w:val="en-US"/>
        </w:rPr>
        <w:t>Firefox</w:t>
      </w:r>
      <w:r w:rsidRPr="00D31D02">
        <w:rPr>
          <w:rFonts w:ascii="Franklin Gothic Medium" w:hAnsi="Franklin Gothic Medium"/>
          <w:lang w:val="el-GR"/>
        </w:rPr>
        <w:t xml:space="preserve">. </w:t>
      </w:r>
    </w:p>
    <w:p w:rsidR="00C938E7" w:rsidRDefault="00CC092D" w:rsidP="006D0EA9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063B2F">
        <w:rPr>
          <w:rFonts w:ascii="Franklin Gothic Medium" w:eastAsiaTheme="minorHAnsi" w:hAnsi="Franklin Gothic Medium"/>
          <w:bCs/>
          <w:lang w:val="el-GR" w:eastAsia="en-US"/>
        </w:rPr>
        <w:t xml:space="preserve">Στις </w:t>
      </w:r>
      <w:r w:rsidR="00F12929">
        <w:rPr>
          <w:rFonts w:ascii="Franklin Gothic Medium" w:eastAsiaTheme="minorHAnsi" w:hAnsi="Franklin Gothic Medium"/>
          <w:b/>
          <w:bCs/>
          <w:lang w:val="el-GR" w:eastAsia="en-US"/>
        </w:rPr>
        <w:t>30/11/22</w:t>
      </w:r>
      <w:r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και στις </w:t>
      </w:r>
      <w:r w:rsidR="00F12929">
        <w:rPr>
          <w:rFonts w:ascii="Franklin Gothic Medium" w:eastAsiaTheme="minorHAnsi" w:hAnsi="Franklin Gothic Medium"/>
          <w:b/>
          <w:bCs/>
          <w:lang w:val="el-GR" w:eastAsia="en-US"/>
        </w:rPr>
        <w:t>06/12/22</w:t>
      </w:r>
      <w:r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θα αποσταλ</w:t>
      </w:r>
      <w:r w:rsidR="00D31D02">
        <w:rPr>
          <w:rFonts w:ascii="Franklin Gothic Medium" w:eastAsiaTheme="minorHAnsi" w:hAnsi="Franklin Gothic Medium"/>
          <w:bCs/>
          <w:lang w:val="el-GR" w:eastAsia="en-US"/>
        </w:rPr>
        <w:t>εί</w:t>
      </w:r>
      <w:r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προς το e-mail όλων των εκλογέων </w:t>
      </w:r>
      <w:r w:rsidR="00D31D02">
        <w:rPr>
          <w:rFonts w:ascii="Franklin Gothic Medium" w:eastAsiaTheme="minorHAnsi" w:hAnsi="Franklin Gothic Medium"/>
          <w:bCs/>
          <w:lang w:val="el-GR" w:eastAsia="en-US"/>
        </w:rPr>
        <w:t>μήνυμα</w:t>
      </w:r>
      <w:r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από το σύστημα «ΖΕΥΣ»</w:t>
      </w:r>
      <w:r w:rsidR="002E46AF" w:rsidRPr="00063B2F">
        <w:rPr>
          <w:rFonts w:ascii="Franklin Gothic Medium" w:eastAsiaTheme="minorHAnsi" w:hAnsi="Franklin Gothic Medium"/>
          <w:bCs/>
          <w:lang w:val="el-GR" w:eastAsia="en-US"/>
        </w:rPr>
        <w:t>, στ</w:t>
      </w:r>
      <w:r w:rsidR="00D31D02">
        <w:rPr>
          <w:rFonts w:ascii="Franklin Gothic Medium" w:eastAsiaTheme="minorHAnsi" w:hAnsi="Franklin Gothic Medium"/>
          <w:bCs/>
          <w:lang w:val="el-GR" w:eastAsia="en-US"/>
        </w:rPr>
        <w:t>ο</w:t>
      </w:r>
      <w:r w:rsidR="002E46AF"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οποί</w:t>
      </w:r>
      <w:r w:rsidR="00D31D02">
        <w:rPr>
          <w:rFonts w:ascii="Franklin Gothic Medium" w:eastAsiaTheme="minorHAnsi" w:hAnsi="Franklin Gothic Medium"/>
          <w:bCs/>
          <w:lang w:val="el-GR" w:eastAsia="en-US"/>
        </w:rPr>
        <w:t>ο</w:t>
      </w:r>
      <w:r w:rsidR="002E46AF" w:rsidRPr="00063B2F">
        <w:rPr>
          <w:rFonts w:ascii="Franklin Gothic Medium" w:eastAsiaTheme="minorHAnsi" w:hAnsi="Franklin Gothic Medium"/>
          <w:bCs/>
          <w:lang w:val="el-GR" w:eastAsia="en-US"/>
        </w:rPr>
        <w:t xml:space="preserve">, μεταξύ άλλων, θα περιέχεται </w:t>
      </w:r>
      <w:r w:rsidR="00602DE2" w:rsidRPr="00063B2F">
        <w:rPr>
          <w:rFonts w:ascii="Franklin Gothic Medium" w:eastAsiaTheme="minorHAnsi" w:hAnsi="Franklin Gothic Medium"/>
          <w:b/>
          <w:bCs/>
          <w:lang w:val="el-GR" w:eastAsia="en-US"/>
        </w:rPr>
        <w:t>ένας προσωπικός και απόρρητος σύνδεσμος (link)</w:t>
      </w:r>
      <w:r w:rsidR="00602DE2" w:rsidRPr="00063B2F">
        <w:rPr>
          <w:rFonts w:ascii="Franklin Gothic Medium" w:eastAsiaTheme="minorHAnsi" w:hAnsi="Franklin Gothic Medium"/>
          <w:bCs/>
          <w:lang w:val="el-GR" w:eastAsia="en-US"/>
        </w:rPr>
        <w:t xml:space="preserve"> προς το δικτυακό τόπο του Συστήματος «ΖΕΥΣ».</w:t>
      </w:r>
    </w:p>
    <w:p w:rsidR="00C938E7" w:rsidRDefault="00C938E7" w:rsidP="00C938E7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Franklin Gothic Medium" w:eastAsiaTheme="minorHAnsi" w:hAnsi="Franklin Gothic Medium"/>
          <w:bCs/>
          <w:lang w:val="el-GR" w:eastAsia="en-US"/>
        </w:rPr>
      </w:pPr>
    </w:p>
    <w:p w:rsidR="00047BC3" w:rsidRPr="00063B2F" w:rsidRDefault="007F46C9" w:rsidP="003C4C68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rFonts w:ascii="Franklin Gothic Medium" w:eastAsiaTheme="minorHAnsi" w:hAnsi="Franklin Gothic Medium"/>
          <w:bCs/>
          <w:lang w:val="el-GR" w:eastAsia="en-US"/>
        </w:rPr>
      </w:pPr>
      <w:r>
        <w:rPr>
          <w:rFonts w:ascii="Franklin Gothic Medium" w:eastAsiaTheme="minorHAnsi" w:hAnsi="Franklin Gothic Medium"/>
          <w:bCs/>
          <w:noProof/>
          <w:lang w:val="el-GR"/>
        </w:rPr>
        <w:drawing>
          <wp:inline distT="0" distB="0" distL="0" distR="0">
            <wp:extent cx="4921250" cy="3657600"/>
            <wp:effectExtent l="19050" t="19050" r="12700" b="19050"/>
            <wp:docPr id="7" name="6 - Εικόνα" descr="2 μηνυμ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μηνυμα 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365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595F" w:rsidRPr="00B2337F" w:rsidRDefault="00C938E7" w:rsidP="0060562B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  <w:r w:rsidRPr="006D0788"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  <w:t>Εικόνα 1</w:t>
      </w:r>
    </w:p>
    <w:p w:rsidR="0060562B" w:rsidRDefault="0060562B" w:rsidP="00C938E7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5E1811" w:rsidRDefault="005E1811" w:rsidP="00C938E7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5E1811" w:rsidRPr="00B2337F" w:rsidRDefault="005E1811" w:rsidP="00C938E7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BD663C" w:rsidRDefault="00A01E27" w:rsidP="00BD663C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>
        <w:rPr>
          <w:rFonts w:ascii="Franklin Gothic Medium" w:eastAsiaTheme="minorHAnsi" w:hAnsi="Franklin Gothic Medium"/>
          <w:bCs/>
          <w:lang w:val="el-GR" w:eastAsia="en-US"/>
        </w:rPr>
        <w:t>Ακολουθώντας</w:t>
      </w:r>
      <w:r w:rsidRPr="00EE595F">
        <w:rPr>
          <w:rFonts w:ascii="Franklin Gothic Medium" w:eastAsiaTheme="minorHAnsi" w:hAnsi="Franklin Gothic Medium"/>
          <w:bCs/>
          <w:lang w:val="el-GR" w:eastAsia="en-US"/>
        </w:rPr>
        <w:t xml:space="preserve"> αυτόν το σύνδεσμο, ακόμη και πριν από την ημέρα διεξαγωγής της ψηφοφορίας, οι εκλογείς θα μπορούν να αναζητήσουν πληροφορίες </w:t>
      </w:r>
      <w:r>
        <w:rPr>
          <w:rFonts w:ascii="Franklin Gothic Medium" w:eastAsiaTheme="minorHAnsi" w:hAnsi="Franklin Gothic Medium"/>
          <w:bCs/>
          <w:lang w:val="el-GR" w:eastAsia="en-US"/>
        </w:rPr>
        <w:t xml:space="preserve">σχετικά με </w:t>
      </w:r>
      <w:r w:rsidRPr="00602DE2">
        <w:rPr>
          <w:rFonts w:ascii="Franklin Gothic Medium" w:eastAsiaTheme="minorHAnsi" w:hAnsi="Franklin Gothic Medium"/>
          <w:bCs/>
          <w:lang w:val="el-GR" w:eastAsia="en-US"/>
        </w:rPr>
        <w:t>την έναρξη και τη λήξη της ψηφοφορίας, τα τηλέφωνα υποστήριξης</w:t>
      </w:r>
      <w:r>
        <w:rPr>
          <w:rFonts w:ascii="Franklin Gothic Medium" w:eastAsiaTheme="minorHAnsi" w:hAnsi="Franklin Gothic Medium"/>
          <w:bCs/>
          <w:lang w:val="el-GR" w:eastAsia="en-US"/>
        </w:rPr>
        <w:t xml:space="preserve"> κ.λπ. (</w:t>
      </w:r>
      <w:r w:rsidRPr="00047BC3">
        <w:rPr>
          <w:rFonts w:ascii="Franklin Gothic Medium" w:eastAsiaTheme="minorHAnsi" w:hAnsi="Franklin Gothic Medium"/>
          <w:bCs/>
          <w:i/>
          <w:lang w:val="el-GR" w:eastAsia="en-US"/>
        </w:rPr>
        <w:t xml:space="preserve">βλ. καρτέλα </w:t>
      </w:r>
      <w:r w:rsidRPr="00047BC3">
        <w:rPr>
          <w:rFonts w:ascii="Franklin Gothic Medium" w:eastAsiaTheme="minorHAnsi" w:hAnsi="Franklin Gothic Medium"/>
          <w:b/>
          <w:bCs/>
          <w:i/>
          <w:lang w:val="el-GR" w:eastAsia="en-US"/>
        </w:rPr>
        <w:t>«Πληροφορίες ψηφοφορίας»</w:t>
      </w:r>
      <w:r w:rsidRPr="00047BC3">
        <w:rPr>
          <w:rFonts w:ascii="Franklin Gothic Medium" w:eastAsiaTheme="minorHAnsi" w:hAnsi="Franklin Gothic Medium"/>
          <w:b/>
          <w:bCs/>
          <w:lang w:val="el-GR" w:eastAsia="en-US"/>
        </w:rPr>
        <w:t>)</w:t>
      </w:r>
      <w:r w:rsidRPr="00047BC3">
        <w:rPr>
          <w:rFonts w:ascii="Franklin Gothic Medium" w:eastAsiaTheme="minorHAnsi" w:hAnsi="Franklin Gothic Medium"/>
          <w:bCs/>
          <w:lang w:val="el-GR" w:eastAsia="en-US"/>
        </w:rPr>
        <w:t>, τους</w:t>
      </w:r>
      <w:r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>
        <w:rPr>
          <w:rFonts w:ascii="Franklin Gothic Medium" w:eastAsiaTheme="minorHAnsi" w:hAnsi="Franklin Gothic Medium"/>
          <w:bCs/>
          <w:lang w:val="el-GR" w:eastAsia="en-US"/>
        </w:rPr>
        <w:lastRenderedPageBreak/>
        <w:t xml:space="preserve">καταχωρημένους </w:t>
      </w:r>
      <w:r w:rsidRPr="001338D4">
        <w:rPr>
          <w:rFonts w:ascii="Franklin Gothic Medium" w:eastAsiaTheme="minorHAnsi" w:hAnsi="Franklin Gothic Medium"/>
          <w:bCs/>
          <w:lang w:val="el-GR" w:eastAsia="en-US"/>
        </w:rPr>
        <w:t>υποψήφιο</w:t>
      </w:r>
      <w:r>
        <w:rPr>
          <w:rFonts w:ascii="Franklin Gothic Medium" w:eastAsiaTheme="minorHAnsi" w:hAnsi="Franklin Gothic Medium"/>
          <w:bCs/>
          <w:lang w:val="el-GR" w:eastAsia="en-US"/>
        </w:rPr>
        <w:t>υς</w:t>
      </w:r>
      <w:r w:rsidRPr="001338D4">
        <w:rPr>
          <w:rFonts w:ascii="Franklin Gothic Medium" w:eastAsiaTheme="minorHAnsi" w:hAnsi="Franklin Gothic Medium"/>
          <w:bCs/>
          <w:lang w:val="el-GR" w:eastAsia="en-US"/>
        </w:rPr>
        <w:t xml:space="preserve"> συνδυασμο</w:t>
      </w:r>
      <w:r>
        <w:rPr>
          <w:rFonts w:ascii="Franklin Gothic Medium" w:eastAsiaTheme="minorHAnsi" w:hAnsi="Franklin Gothic Medium"/>
          <w:bCs/>
          <w:lang w:val="el-GR" w:eastAsia="en-US"/>
        </w:rPr>
        <w:t>ύς (</w:t>
      </w:r>
      <w:r w:rsidRPr="00047BC3">
        <w:rPr>
          <w:rFonts w:ascii="Franklin Gothic Medium" w:eastAsiaTheme="minorHAnsi" w:hAnsi="Franklin Gothic Medium"/>
          <w:bCs/>
          <w:i/>
          <w:lang w:val="el-GR" w:eastAsia="en-US"/>
        </w:rPr>
        <w:t xml:space="preserve">βλ. καρτέλα </w:t>
      </w:r>
      <w:r w:rsidRPr="00047BC3">
        <w:rPr>
          <w:rFonts w:ascii="Franklin Gothic Medium" w:eastAsiaTheme="minorHAnsi" w:hAnsi="Franklin Gothic Medium"/>
          <w:b/>
          <w:bCs/>
          <w:i/>
          <w:lang w:val="el-GR" w:eastAsia="en-US"/>
        </w:rPr>
        <w:t>«Ψήφος»</w:t>
      </w:r>
      <w:r w:rsidRPr="00047BC3">
        <w:rPr>
          <w:rFonts w:ascii="Franklin Gothic Medium" w:eastAsiaTheme="minorHAnsi" w:hAnsi="Franklin Gothic Medium"/>
          <w:bCs/>
          <w:lang w:val="el-GR" w:eastAsia="en-US"/>
        </w:rPr>
        <w:t>),</w:t>
      </w:r>
      <w:r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Pr="00047BC3">
        <w:rPr>
          <w:rFonts w:ascii="Franklin Gothic Medium" w:eastAsiaTheme="minorHAnsi" w:hAnsi="Franklin Gothic Medium"/>
          <w:bCs/>
          <w:lang w:val="el-GR" w:eastAsia="en-US"/>
        </w:rPr>
        <w:t>καθώς και</w:t>
      </w:r>
      <w:r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Pr="001338D4">
        <w:rPr>
          <w:rFonts w:ascii="Franklin Gothic Medium" w:eastAsiaTheme="minorHAnsi" w:hAnsi="Franklin Gothic Medium"/>
          <w:bCs/>
          <w:lang w:val="el-GR" w:eastAsia="en-US"/>
        </w:rPr>
        <w:t>τα καταχωρημένα μέλη της αντίστοιχης Εφορευτικής Επιτροπής</w:t>
      </w:r>
      <w:r>
        <w:rPr>
          <w:rFonts w:ascii="Franklin Gothic Medium" w:eastAsiaTheme="minorHAnsi" w:hAnsi="Franklin Gothic Medium"/>
          <w:bCs/>
          <w:lang w:val="el-GR" w:eastAsia="en-US"/>
        </w:rPr>
        <w:t xml:space="preserve"> (</w:t>
      </w:r>
      <w:r w:rsidRPr="00047BC3">
        <w:rPr>
          <w:rFonts w:ascii="Franklin Gothic Medium" w:eastAsiaTheme="minorHAnsi" w:hAnsi="Franklin Gothic Medium"/>
          <w:bCs/>
          <w:i/>
          <w:lang w:val="el-GR" w:eastAsia="en-US"/>
        </w:rPr>
        <w:t xml:space="preserve">βλ. καρτέλα </w:t>
      </w:r>
      <w:r w:rsidRPr="00047BC3">
        <w:rPr>
          <w:rFonts w:ascii="Franklin Gothic Medium" w:eastAsiaTheme="minorHAnsi" w:hAnsi="Franklin Gothic Medium"/>
          <w:b/>
          <w:bCs/>
          <w:i/>
          <w:lang w:val="el-GR" w:eastAsia="en-US"/>
        </w:rPr>
        <w:t>«Εφορευτική Επιτροπή»</w:t>
      </w:r>
      <w:r w:rsidRPr="00047BC3">
        <w:rPr>
          <w:rFonts w:ascii="Franklin Gothic Medium" w:eastAsiaTheme="minorHAnsi" w:hAnsi="Franklin Gothic Medium"/>
          <w:bCs/>
          <w:lang w:val="el-GR" w:eastAsia="en-US"/>
        </w:rPr>
        <w:t>)</w:t>
      </w:r>
      <w:r>
        <w:rPr>
          <w:rFonts w:ascii="Franklin Gothic Medium" w:eastAsiaTheme="minorHAnsi" w:hAnsi="Franklin Gothic Medium"/>
          <w:bCs/>
          <w:lang w:val="el-GR" w:eastAsia="en-US"/>
        </w:rPr>
        <w:t>.</w:t>
      </w:r>
    </w:p>
    <w:p w:rsidR="00E37CEA" w:rsidRPr="00F64B3B" w:rsidRDefault="00E37CEA" w:rsidP="00E37CEA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Franklin Gothic Medium" w:eastAsiaTheme="minorHAnsi" w:hAnsi="Franklin Gothic Medium"/>
          <w:bCs/>
          <w:sz w:val="16"/>
          <w:szCs w:val="16"/>
          <w:lang w:val="el-GR" w:eastAsia="en-US"/>
        </w:rPr>
      </w:pPr>
    </w:p>
    <w:p w:rsidR="00E37CEA" w:rsidRDefault="00E37CEA" w:rsidP="003C4C68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>
        <w:rPr>
          <w:rFonts w:ascii="Franklin Gothic Medium" w:eastAsiaTheme="minorHAnsi" w:hAnsi="Franklin Gothic Medium"/>
          <w:bCs/>
          <w:lang w:val="el-GR" w:eastAsia="en-US"/>
        </w:rPr>
        <w:t xml:space="preserve">Ωστόσο, η επιλογή </w:t>
      </w:r>
      <w:r w:rsidRPr="00175A33">
        <w:rPr>
          <w:rFonts w:ascii="Franklin Gothic Medium" w:eastAsiaTheme="minorHAnsi" w:hAnsi="Franklin Gothic Medium"/>
          <w:b/>
          <w:bCs/>
          <w:lang w:val="el-GR" w:eastAsia="en-US"/>
        </w:rPr>
        <w:t>«Είσοδος στο Ηλεκτρονικό Παραπέτασμα»</w:t>
      </w:r>
      <w:r>
        <w:rPr>
          <w:rFonts w:ascii="Franklin Gothic Medium" w:eastAsiaTheme="minorHAnsi" w:hAnsi="Franklin Gothic Medium"/>
          <w:bCs/>
          <w:lang w:val="el-GR" w:eastAsia="en-US"/>
        </w:rPr>
        <w:t xml:space="preserve"> ενεργοποιείται μόνο την ημέρα και τις ώρες της ηλεκτρονικής ψηφοφορίας.</w:t>
      </w:r>
    </w:p>
    <w:p w:rsidR="00063B2F" w:rsidRPr="00F64B3B" w:rsidRDefault="005D5C72" w:rsidP="004B4A2E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rFonts w:ascii="Franklin Gothic Medium" w:eastAsiaTheme="minorHAnsi" w:hAnsi="Franklin Gothic Medium"/>
          <w:bCs/>
          <w:sz w:val="16"/>
          <w:szCs w:val="16"/>
          <w:lang w:val="el-GR" w:eastAsia="en-US"/>
        </w:rPr>
      </w:pPr>
      <w:r w:rsidRPr="005D5C72">
        <w:rPr>
          <w:rFonts w:ascii="Franklin Gothic Medium" w:eastAsiaTheme="minorHAnsi" w:hAnsi="Franklin Gothic Medium"/>
          <w:bCs/>
          <w:sz w:val="16"/>
          <w:szCs w:val="16"/>
          <w:lang w:val="el-GR" w:eastAsia="en-US"/>
        </w:rPr>
        <w:object w:dxaOrig="8340" w:dyaOrig="6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59.2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25" DrawAspect="Content" ObjectID="_1731243694" r:id="rId12"/>
        </w:object>
      </w:r>
    </w:p>
    <w:p w:rsidR="00EE595F" w:rsidRDefault="006D0788" w:rsidP="004B4A2E">
      <w:pPr>
        <w:pStyle w:val="a3"/>
        <w:autoSpaceDE w:val="0"/>
        <w:autoSpaceDN w:val="0"/>
        <w:adjustRightInd w:val="0"/>
        <w:spacing w:line="276" w:lineRule="auto"/>
        <w:ind w:left="4320"/>
        <w:rPr>
          <w:rFonts w:ascii="Franklin Gothic Medium" w:eastAsiaTheme="minorHAnsi" w:hAnsi="Franklin Gothic Medium"/>
          <w:bCs/>
          <w:lang w:val="el-GR" w:eastAsia="en-US"/>
        </w:rPr>
      </w:pPr>
      <w:r w:rsidRPr="006D0788"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  <w:t>Εικόνα 2</w:t>
      </w:r>
    </w:p>
    <w:p w:rsidR="001338D4" w:rsidRDefault="001338D4" w:rsidP="0060562B">
      <w:pPr>
        <w:pStyle w:val="a3"/>
        <w:numPr>
          <w:ilvl w:val="0"/>
          <w:numId w:val="35"/>
        </w:numPr>
        <w:spacing w:line="276" w:lineRule="auto"/>
        <w:ind w:right="-57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175A33">
        <w:rPr>
          <w:rFonts w:ascii="Franklin Gothic Medium" w:eastAsiaTheme="minorHAnsi" w:hAnsi="Franklin Gothic Medium"/>
          <w:bCs/>
          <w:lang w:val="el-GR" w:eastAsia="en-US"/>
        </w:rPr>
        <w:t xml:space="preserve">Την ημέρα της ψηφοφορίας, δηλαδή στις </w:t>
      </w:r>
      <w:r w:rsidR="00F12929">
        <w:rPr>
          <w:rFonts w:ascii="Franklin Gothic Medium" w:eastAsiaTheme="minorHAnsi" w:hAnsi="Franklin Gothic Medium"/>
          <w:b/>
          <w:bCs/>
          <w:lang w:val="el-GR" w:eastAsia="en-US"/>
        </w:rPr>
        <w:t>09/12/22</w:t>
      </w:r>
      <w:r w:rsidRPr="00175A33">
        <w:rPr>
          <w:rFonts w:ascii="Franklin Gothic Medium" w:eastAsiaTheme="minorHAnsi" w:hAnsi="Franklin Gothic Medium"/>
          <w:bCs/>
          <w:lang w:val="el-GR" w:eastAsia="en-US"/>
        </w:rPr>
        <w:t xml:space="preserve">, και μόνο κατά τις προκαθορισμένες ώρες διεξαγωγής της, ήτοι </w:t>
      </w:r>
      <w:r w:rsidRPr="00175A33">
        <w:rPr>
          <w:rFonts w:ascii="Franklin Gothic Medium" w:eastAsiaTheme="minorHAnsi" w:hAnsi="Franklin Gothic Medium"/>
          <w:b/>
          <w:bCs/>
          <w:lang w:val="el-GR" w:eastAsia="en-US"/>
        </w:rPr>
        <w:t>από τις 08.00 π.μ. έως τις 19.00 μ.μ.</w:t>
      </w:r>
      <w:r w:rsidRPr="00175A33">
        <w:rPr>
          <w:rFonts w:ascii="Franklin Gothic Medium" w:eastAsiaTheme="minorHAnsi" w:hAnsi="Franklin Gothic Medium"/>
          <w:bCs/>
          <w:lang w:val="el-GR" w:eastAsia="en-US"/>
        </w:rPr>
        <w:t xml:space="preserve">, οι εκλογείς 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>κλικάρουν</w:t>
      </w:r>
      <w:r w:rsidRPr="00175A33">
        <w:rPr>
          <w:rFonts w:ascii="Franklin Gothic Medium" w:eastAsiaTheme="minorHAnsi" w:hAnsi="Franklin Gothic Medium"/>
          <w:bCs/>
          <w:lang w:val="el-GR" w:eastAsia="en-US"/>
        </w:rPr>
        <w:t xml:space="preserve"> πάνω στο σύνδεσμο που τους έχει αποσταλεί και επιλέγουν </w:t>
      </w:r>
      <w:r w:rsidRPr="00175A33">
        <w:rPr>
          <w:rFonts w:ascii="Franklin Gothic Medium" w:eastAsiaTheme="minorHAnsi" w:hAnsi="Franklin Gothic Medium"/>
          <w:b/>
          <w:bCs/>
          <w:lang w:val="el-GR" w:eastAsia="en-US"/>
        </w:rPr>
        <w:t>«Είσοδος στο ηλεκτρονικό παραπέτασμα»</w:t>
      </w:r>
      <w:r w:rsidRPr="00175A33">
        <w:rPr>
          <w:rFonts w:ascii="Franklin Gothic Medium" w:eastAsiaTheme="minorHAnsi" w:hAnsi="Franklin Gothic Medium"/>
          <w:bCs/>
          <w:lang w:val="el-GR" w:eastAsia="en-US"/>
        </w:rPr>
        <w:t>.</w:t>
      </w:r>
      <w:r w:rsidR="00C938E7">
        <w:rPr>
          <w:rFonts w:ascii="Franklin Gothic Medium" w:eastAsiaTheme="minorHAnsi" w:hAnsi="Franklin Gothic Medium"/>
          <w:bCs/>
          <w:lang w:val="el-GR" w:eastAsia="en-US"/>
        </w:rPr>
        <w:t xml:space="preserve"> Σε περίπτωση που εμφανιστεί κάποια ένδειξη </w:t>
      </w:r>
      <w:r w:rsidR="006D0788">
        <w:rPr>
          <w:rFonts w:ascii="Franklin Gothic Medium" w:eastAsiaTheme="minorHAnsi" w:hAnsi="Franklin Gothic Medium"/>
          <w:bCs/>
          <w:lang w:val="el-GR" w:eastAsia="en-US"/>
        </w:rPr>
        <w:t>σαν αυτή της Εικόνας 3, οι εκλογείς θα πρέπει να αντιγράψουν το σύνδεσμο (</w:t>
      </w:r>
      <w:r w:rsidR="006D0788">
        <w:rPr>
          <w:rFonts w:ascii="Franklin Gothic Medium" w:eastAsiaTheme="minorHAnsi" w:hAnsi="Franklin Gothic Medium"/>
          <w:bCs/>
          <w:lang w:val="en-US" w:eastAsia="en-US"/>
        </w:rPr>
        <w:t>link</w:t>
      </w:r>
      <w:r w:rsidR="006D0788" w:rsidRPr="006D0788">
        <w:rPr>
          <w:rFonts w:ascii="Franklin Gothic Medium" w:eastAsiaTheme="minorHAnsi" w:hAnsi="Franklin Gothic Medium"/>
          <w:bCs/>
          <w:lang w:val="el-GR" w:eastAsia="en-US"/>
        </w:rPr>
        <w:t>)</w:t>
      </w:r>
      <w:r w:rsidR="006D0788">
        <w:rPr>
          <w:rFonts w:ascii="Franklin Gothic Medium" w:eastAsiaTheme="minorHAnsi" w:hAnsi="Franklin Gothic Medium"/>
          <w:bCs/>
          <w:lang w:val="el-GR" w:eastAsia="en-US"/>
        </w:rPr>
        <w:t xml:space="preserve"> στη γραμμή διευθύνσεων των περιηγητών </w:t>
      </w:r>
      <w:r w:rsidR="006D0788">
        <w:rPr>
          <w:rFonts w:ascii="Franklin Gothic Medium" w:eastAsiaTheme="minorHAnsi" w:hAnsi="Franklin Gothic Medium"/>
          <w:bCs/>
          <w:lang w:val="en-US" w:eastAsia="en-US"/>
        </w:rPr>
        <w:t>Google</w:t>
      </w:r>
      <w:r w:rsidR="006D0788" w:rsidRPr="006D0788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6D0788">
        <w:rPr>
          <w:rFonts w:ascii="Franklin Gothic Medium" w:eastAsiaTheme="minorHAnsi" w:hAnsi="Franklin Gothic Medium"/>
          <w:bCs/>
          <w:lang w:val="en-US" w:eastAsia="en-US"/>
        </w:rPr>
        <w:t>Chrome</w:t>
      </w:r>
      <w:r w:rsidR="006D0788" w:rsidRPr="006D0788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6D0788">
        <w:rPr>
          <w:rFonts w:ascii="Franklin Gothic Medium" w:eastAsiaTheme="minorHAnsi" w:hAnsi="Franklin Gothic Medium"/>
          <w:bCs/>
          <w:lang w:val="el-GR" w:eastAsia="en-US"/>
        </w:rPr>
        <w:t xml:space="preserve">ή </w:t>
      </w:r>
      <w:r w:rsidR="006D0788">
        <w:rPr>
          <w:rFonts w:ascii="Franklin Gothic Medium" w:eastAsiaTheme="minorHAnsi" w:hAnsi="Franklin Gothic Medium"/>
          <w:bCs/>
          <w:lang w:val="en-US" w:eastAsia="en-US"/>
        </w:rPr>
        <w:t>Mozilla</w:t>
      </w:r>
      <w:r w:rsidR="006D0788" w:rsidRPr="006D0788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6D0788">
        <w:rPr>
          <w:rFonts w:ascii="Franklin Gothic Medium" w:eastAsiaTheme="minorHAnsi" w:hAnsi="Franklin Gothic Medium"/>
          <w:bCs/>
          <w:lang w:val="en-US" w:eastAsia="en-US"/>
        </w:rPr>
        <w:t>Firefox</w:t>
      </w:r>
      <w:r w:rsidR="006D0788" w:rsidRPr="006D0788">
        <w:rPr>
          <w:rFonts w:ascii="Franklin Gothic Medium" w:eastAsiaTheme="minorHAnsi" w:hAnsi="Franklin Gothic Medium"/>
          <w:bCs/>
          <w:lang w:val="el-GR" w:eastAsia="en-US"/>
        </w:rPr>
        <w:t xml:space="preserve">, </w:t>
      </w:r>
      <w:r w:rsidR="006D0788">
        <w:rPr>
          <w:rFonts w:ascii="Franklin Gothic Medium" w:eastAsiaTheme="minorHAnsi" w:hAnsi="Franklin Gothic Medium"/>
          <w:bCs/>
          <w:lang w:val="el-GR" w:eastAsia="en-US"/>
        </w:rPr>
        <w:t>οι οποίοι θα πρέπει να έχουν ήδη εγκατασταθεί στ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>η</w:t>
      </w:r>
      <w:r w:rsidR="006D0788">
        <w:rPr>
          <w:rFonts w:ascii="Franklin Gothic Medium" w:eastAsiaTheme="minorHAnsi" w:hAnsi="Franklin Gothic Medium"/>
          <w:bCs/>
          <w:lang w:val="el-GR" w:eastAsia="en-US"/>
        </w:rPr>
        <w:t xml:space="preserve">ν 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>ηλεκτρονική συσκευή</w:t>
      </w:r>
      <w:r w:rsidR="00F64B3B">
        <w:rPr>
          <w:rFonts w:ascii="Franklin Gothic Medium" w:eastAsiaTheme="minorHAnsi" w:hAnsi="Franklin Gothic Medium"/>
          <w:bCs/>
          <w:lang w:val="el-GR" w:eastAsia="en-US"/>
        </w:rPr>
        <w:t>.</w:t>
      </w:r>
      <w:r w:rsidR="00C938E7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</w:p>
    <w:p w:rsidR="00C938E7" w:rsidRDefault="00C938E7" w:rsidP="00F64B3B">
      <w:pPr>
        <w:spacing w:line="276" w:lineRule="auto"/>
        <w:ind w:right="-57"/>
        <w:jc w:val="center"/>
        <w:rPr>
          <w:rFonts w:ascii="Franklin Gothic Medium" w:eastAsiaTheme="minorHAnsi" w:hAnsi="Franklin Gothic Medium"/>
          <w:bCs/>
          <w:lang w:val="el-GR" w:eastAsia="en-US"/>
        </w:rPr>
      </w:pPr>
      <w:r w:rsidRPr="00C938E7">
        <w:rPr>
          <w:rFonts w:ascii="Franklin Gothic Medium" w:eastAsiaTheme="minorHAnsi" w:hAnsi="Franklin Gothic Medium"/>
          <w:bCs/>
          <w:noProof/>
          <w:lang w:val="el-GR"/>
        </w:rPr>
        <w:drawing>
          <wp:inline distT="0" distB="0" distL="0" distR="0">
            <wp:extent cx="5397499" cy="2806700"/>
            <wp:effectExtent l="19050" t="0" r="0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50" cy="280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3B" w:rsidRPr="00B2337F" w:rsidRDefault="00F64B3B" w:rsidP="0060562B">
      <w:pPr>
        <w:pStyle w:val="a3"/>
        <w:spacing w:line="276" w:lineRule="auto"/>
        <w:ind w:left="0" w:right="-58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n-US" w:eastAsia="en-US"/>
        </w:rPr>
      </w:pPr>
      <w:r w:rsidRPr="00F64B3B"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  <w:t>Εικόνα 3</w:t>
      </w:r>
    </w:p>
    <w:p w:rsidR="00CC092D" w:rsidRPr="007524A1" w:rsidRDefault="00CD3098" w:rsidP="00175A33">
      <w:pPr>
        <w:pStyle w:val="a3"/>
        <w:numPr>
          <w:ilvl w:val="0"/>
          <w:numId w:val="35"/>
        </w:numPr>
        <w:spacing w:line="276" w:lineRule="auto"/>
        <w:ind w:left="709" w:right="-58" w:hanging="425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Στη </w:t>
      </w:r>
      <w:r w:rsidR="00175A33">
        <w:rPr>
          <w:rFonts w:ascii="Franklin Gothic Medium" w:eastAsiaTheme="minorHAnsi" w:hAnsi="Franklin Gothic Medium"/>
          <w:bCs/>
          <w:lang w:val="el-GR" w:eastAsia="en-US"/>
        </w:rPr>
        <w:t>σελίδα που θα παρουσιαστεί</w:t>
      </w:r>
      <w:r w:rsidR="00B64696" w:rsidRPr="007524A1">
        <w:rPr>
          <w:rFonts w:ascii="Franklin Gothic Medium" w:eastAsiaTheme="minorHAnsi" w:hAnsi="Franklin Gothic Medium"/>
          <w:bCs/>
          <w:lang w:val="el-GR" w:eastAsia="en-US"/>
        </w:rPr>
        <w:t>,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πατούν </w:t>
      </w:r>
      <w:r w:rsidR="00CC092D" w:rsidRPr="001338D4">
        <w:rPr>
          <w:rFonts w:ascii="Franklin Gothic Medium" w:eastAsiaTheme="minorHAnsi" w:hAnsi="Franklin Gothic Medium"/>
          <w:b/>
          <w:bCs/>
          <w:lang w:val="el-GR" w:eastAsia="en-US"/>
        </w:rPr>
        <w:t>«Εκκίνηση».</w:t>
      </w:r>
    </w:p>
    <w:p w:rsidR="00CD3098" w:rsidRDefault="00CD3098" w:rsidP="007524A1">
      <w:pPr>
        <w:spacing w:line="276" w:lineRule="auto"/>
        <w:ind w:right="-58"/>
        <w:jc w:val="both"/>
        <w:rPr>
          <w:rFonts w:asciiTheme="minorHAnsi" w:hAnsiTheme="minorHAnsi"/>
          <w:lang w:val="el-GR"/>
        </w:rPr>
      </w:pPr>
    </w:p>
    <w:p w:rsidR="00CD3098" w:rsidRPr="00CD3098" w:rsidRDefault="00E13F1E" w:rsidP="003C4C68">
      <w:pPr>
        <w:spacing w:line="276" w:lineRule="auto"/>
        <w:ind w:right="-58"/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/>
        </w:rPr>
        <w:lastRenderedPageBreak/>
        <w:drawing>
          <wp:inline distT="0" distB="0" distL="0" distR="0">
            <wp:extent cx="5391150" cy="3521464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78" cy="352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3B" w:rsidRDefault="00F64B3B" w:rsidP="004B4A2E">
      <w:pPr>
        <w:pStyle w:val="a3"/>
        <w:spacing w:after="240" w:line="276" w:lineRule="auto"/>
        <w:ind w:left="0"/>
        <w:jc w:val="center"/>
        <w:rPr>
          <w:rFonts w:ascii="Franklin Gothic Medium" w:hAnsi="Franklin Gothic Medium"/>
          <w:i/>
          <w:sz w:val="20"/>
          <w:szCs w:val="20"/>
          <w:lang w:val="el-GR"/>
        </w:rPr>
      </w:pPr>
      <w:r w:rsidRPr="00F64B3B">
        <w:rPr>
          <w:rFonts w:ascii="Franklin Gothic Medium" w:hAnsi="Franklin Gothic Medium"/>
          <w:i/>
          <w:sz w:val="20"/>
          <w:szCs w:val="20"/>
          <w:lang w:val="el-GR"/>
        </w:rPr>
        <w:t>Εικόνα 4</w:t>
      </w:r>
    </w:p>
    <w:p w:rsidR="004B4A2E" w:rsidRDefault="004B4A2E" w:rsidP="004B4A2E">
      <w:pPr>
        <w:pStyle w:val="a3"/>
        <w:spacing w:after="240" w:line="276" w:lineRule="auto"/>
        <w:ind w:left="0"/>
        <w:jc w:val="center"/>
        <w:rPr>
          <w:rFonts w:ascii="Franklin Gothic Medium" w:eastAsiaTheme="minorHAnsi" w:hAnsi="Franklin Gothic Medium"/>
          <w:bCs/>
          <w:lang w:val="el-GR" w:eastAsia="en-US"/>
        </w:rPr>
      </w:pPr>
    </w:p>
    <w:p w:rsidR="00CC092D" w:rsidRDefault="00B64696" w:rsidP="00175A33">
      <w:pPr>
        <w:pStyle w:val="a3"/>
        <w:numPr>
          <w:ilvl w:val="0"/>
          <w:numId w:val="35"/>
        </w:numPr>
        <w:spacing w:line="276" w:lineRule="auto"/>
        <w:ind w:left="709" w:right="-58" w:hanging="425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7524A1">
        <w:rPr>
          <w:rFonts w:ascii="Franklin Gothic Medium" w:eastAsiaTheme="minorHAnsi" w:hAnsi="Franklin Gothic Medium"/>
          <w:bCs/>
          <w:lang w:val="el-GR" w:eastAsia="en-US"/>
        </w:rPr>
        <w:t>Στη</w:t>
      </w:r>
      <w:r w:rsidR="001338D4">
        <w:rPr>
          <w:rFonts w:ascii="Franklin Gothic Medium" w:eastAsiaTheme="minorHAnsi" w:hAnsi="Franklin Gothic Medium"/>
          <w:bCs/>
          <w:lang w:val="el-GR" w:eastAsia="en-US"/>
        </w:rPr>
        <w:t>ν καρτέλα «Επιλογές Ψηφοδελτίου»</w:t>
      </w:r>
      <w:r w:rsidR="005D2D07" w:rsidRPr="007524A1">
        <w:rPr>
          <w:rFonts w:ascii="Franklin Gothic Medium" w:eastAsiaTheme="minorHAnsi" w:hAnsi="Franklin Gothic Medium"/>
          <w:bCs/>
          <w:lang w:val="el-GR" w:eastAsia="en-US"/>
        </w:rPr>
        <w:t>, ο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>ι</w:t>
      </w:r>
      <w:r w:rsidR="005D2D07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εκλογείς </w:t>
      </w:r>
      <w:r w:rsidR="00F51C44">
        <w:rPr>
          <w:rFonts w:ascii="Franklin Gothic Medium" w:eastAsiaTheme="minorHAnsi" w:hAnsi="Franklin Gothic Medium"/>
          <w:bCs/>
          <w:lang w:val="el-GR" w:eastAsia="en-US"/>
        </w:rPr>
        <w:t xml:space="preserve">επιλέγουν το συνδυασμό που επιθυμούν και </w:t>
      </w:r>
      <w:r w:rsidR="005E1811" w:rsidRPr="005E1811">
        <w:rPr>
          <w:rFonts w:ascii="Franklin Gothic Medium" w:eastAsiaTheme="minorHAnsi" w:hAnsi="Franklin Gothic Medium"/>
          <w:b/>
          <w:bCs/>
          <w:lang w:val="el-GR" w:eastAsia="en-US"/>
        </w:rPr>
        <w:t>οπωσδήποτε</w:t>
      </w:r>
      <w:r w:rsidR="005E1811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F51C44" w:rsidRPr="0042619C">
        <w:rPr>
          <w:rFonts w:ascii="Franklin Gothic Medium" w:eastAsiaTheme="minorHAnsi" w:hAnsi="Franklin Gothic Medium"/>
          <w:b/>
          <w:bCs/>
          <w:lang w:val="el-GR" w:eastAsia="en-US"/>
        </w:rPr>
        <w:t xml:space="preserve">έναν έως δύο </w:t>
      </w:r>
      <w:r w:rsidRPr="0042619C">
        <w:rPr>
          <w:rFonts w:ascii="Franklin Gothic Medium" w:eastAsiaTheme="minorHAnsi" w:hAnsi="Franklin Gothic Medium"/>
          <w:b/>
          <w:bCs/>
          <w:lang w:val="el-GR" w:eastAsia="en-US"/>
        </w:rPr>
        <w:t>υποψ</w:t>
      </w:r>
      <w:r w:rsidR="00F51C44" w:rsidRPr="0042619C">
        <w:rPr>
          <w:rFonts w:ascii="Franklin Gothic Medium" w:eastAsiaTheme="minorHAnsi" w:hAnsi="Franklin Gothic Medium"/>
          <w:b/>
          <w:bCs/>
          <w:lang w:val="el-GR" w:eastAsia="en-US"/>
        </w:rPr>
        <w:t>ηφίους από το συνδυασμό αυτό</w:t>
      </w:r>
      <w:r w:rsidR="005E1811">
        <w:rPr>
          <w:rFonts w:ascii="Franklin Gothic Medium" w:eastAsiaTheme="minorHAnsi" w:hAnsi="Franklin Gothic Medium"/>
          <w:b/>
          <w:bCs/>
          <w:lang w:val="el-GR" w:eastAsia="en-US"/>
        </w:rPr>
        <w:t>ν</w:t>
      </w:r>
      <w:r w:rsidR="00F51C44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F51C44" w:rsidRPr="0042619C">
        <w:rPr>
          <w:rFonts w:ascii="Franklin Gothic Medium" w:eastAsiaTheme="minorHAnsi" w:hAnsi="Franklin Gothic Medium"/>
          <w:b/>
          <w:bCs/>
          <w:lang w:val="el-GR" w:eastAsia="en-US"/>
        </w:rPr>
        <w:t xml:space="preserve">ή κάποιον </w:t>
      </w:r>
      <w:r w:rsidR="00823626">
        <w:rPr>
          <w:rFonts w:ascii="Franklin Gothic Medium" w:eastAsiaTheme="minorHAnsi" w:hAnsi="Franklin Gothic Medium"/>
          <w:b/>
          <w:bCs/>
          <w:lang w:val="el-GR" w:eastAsia="en-US"/>
        </w:rPr>
        <w:t>ανεξάρτητο</w:t>
      </w:r>
      <w:r w:rsidR="00F51C44" w:rsidRPr="0042619C">
        <w:rPr>
          <w:rFonts w:ascii="Franklin Gothic Medium" w:eastAsiaTheme="minorHAnsi" w:hAnsi="Franklin Gothic Medium"/>
          <w:b/>
          <w:bCs/>
          <w:lang w:val="el-GR" w:eastAsia="en-US"/>
        </w:rPr>
        <w:t xml:space="preserve"> υποψήφιο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>.</w:t>
      </w:r>
      <w:r w:rsidR="0042619C" w:rsidRPr="0042619C">
        <w:rPr>
          <w:rFonts w:ascii="Franklin Gothic Medium" w:eastAsiaTheme="minorHAnsi" w:hAnsi="Franklin Gothic Medium"/>
          <w:b/>
          <w:bCs/>
          <w:lang w:val="el-GR" w:eastAsia="en-US"/>
        </w:rPr>
        <w:t xml:space="preserve"> </w:t>
      </w:r>
      <w:r w:rsidR="0042619C">
        <w:rPr>
          <w:rFonts w:ascii="Franklin Gothic Medium" w:eastAsiaTheme="minorHAnsi" w:hAnsi="Franklin Gothic Medium"/>
          <w:b/>
          <w:bCs/>
          <w:lang w:val="el-GR" w:eastAsia="en-US"/>
        </w:rPr>
        <w:t>Η</w:t>
      </w:r>
      <w:r w:rsidR="0042619C" w:rsidRPr="00175A33">
        <w:rPr>
          <w:rFonts w:ascii="Franklin Gothic Medium" w:eastAsiaTheme="minorHAnsi" w:hAnsi="Franklin Gothic Medium"/>
          <w:b/>
          <w:bCs/>
          <w:lang w:val="el-GR" w:eastAsia="en-US"/>
        </w:rPr>
        <w:t xml:space="preserve"> επιλογή συνδυασμού χωρίς την επιλογή έστω και ενός υποψηφίου καθιστά την ψήφο ΑΚΥΡΗ</w:t>
      </w:r>
      <w:r w:rsidR="0042619C" w:rsidRPr="00175A33">
        <w:rPr>
          <w:rFonts w:ascii="Franklin Gothic Medium" w:eastAsiaTheme="minorHAnsi" w:hAnsi="Franklin Gothic Medium"/>
          <w:bCs/>
          <w:lang w:val="el-GR" w:eastAsia="en-US"/>
        </w:rPr>
        <w:t>.</w:t>
      </w:r>
      <w:r w:rsidR="0042619C">
        <w:rPr>
          <w:rFonts w:ascii="Franklin Gothic Medium" w:eastAsiaTheme="minorHAnsi" w:hAnsi="Franklin Gothic Medium"/>
          <w:bCs/>
          <w:lang w:val="el-GR" w:eastAsia="en-US"/>
        </w:rPr>
        <w:t xml:space="preserve"> Το ίδιο ισχύει και στην περίπτωση 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>ανεξάρτητων</w:t>
      </w:r>
      <w:r w:rsidR="0042619C">
        <w:rPr>
          <w:rFonts w:ascii="Franklin Gothic Medium" w:eastAsiaTheme="minorHAnsi" w:hAnsi="Franklin Gothic Medium"/>
          <w:bCs/>
          <w:lang w:val="el-GR" w:eastAsia="en-US"/>
        </w:rPr>
        <w:t xml:space="preserve"> υποψηφίων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>, όπου είναι αναγκαία η επιλογή και του ονόματος του ανεξάρτητου υποψηφίου</w:t>
      </w:r>
      <w:r w:rsidR="0042619C">
        <w:rPr>
          <w:rFonts w:ascii="Franklin Gothic Medium" w:eastAsiaTheme="minorHAnsi" w:hAnsi="Franklin Gothic Medium"/>
          <w:bCs/>
          <w:lang w:val="el-GR" w:eastAsia="en-US"/>
        </w:rPr>
        <w:t>.</w:t>
      </w:r>
      <w:r w:rsidR="00823626">
        <w:rPr>
          <w:rFonts w:ascii="Franklin Gothic Medium" w:eastAsiaTheme="minorHAnsi" w:hAnsi="Franklin Gothic Medium"/>
          <w:bCs/>
          <w:lang w:val="el-GR" w:eastAsia="en-US"/>
        </w:rPr>
        <w:t xml:space="preserve"> Μετά την επιλογή του/των υποψηφίου/ων μεταβάλλεται ο χρωματισμός </w:t>
      </w:r>
      <w:r w:rsidR="00C02859">
        <w:rPr>
          <w:rFonts w:ascii="Franklin Gothic Medium" w:eastAsiaTheme="minorHAnsi" w:hAnsi="Franklin Gothic Medium"/>
          <w:bCs/>
          <w:lang w:val="el-GR" w:eastAsia="en-US"/>
        </w:rPr>
        <w:t>του συγκεκριμένου/ων πεδίου/ων.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Ωστόσο, </w:t>
      </w:r>
      <w:r w:rsidR="005E1811">
        <w:rPr>
          <w:rFonts w:ascii="Franklin Gothic Medium" w:eastAsiaTheme="minorHAnsi" w:hAnsi="Franklin Gothic Medium"/>
          <w:bCs/>
          <w:lang w:val="el-GR" w:eastAsia="en-US"/>
        </w:rPr>
        <w:t xml:space="preserve">οι εκλογείς 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>μπορ</w:t>
      </w:r>
      <w:r w:rsidR="005D2D07" w:rsidRPr="007524A1">
        <w:rPr>
          <w:rFonts w:ascii="Franklin Gothic Medium" w:eastAsiaTheme="minorHAnsi" w:hAnsi="Franklin Gothic Medium"/>
          <w:bCs/>
          <w:lang w:val="el-GR" w:eastAsia="en-US"/>
        </w:rPr>
        <w:t>ούν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να</w:t>
      </w:r>
      <w:r w:rsidR="005D2D07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μην επιλέξουν κάποιο συνδυασμό</w:t>
      </w:r>
      <w:r w:rsidR="00C02859">
        <w:rPr>
          <w:rFonts w:ascii="Franklin Gothic Medium" w:eastAsiaTheme="minorHAnsi" w:hAnsi="Franklin Gothic Medium"/>
          <w:bCs/>
          <w:lang w:val="el-GR" w:eastAsia="en-US"/>
        </w:rPr>
        <w:t xml:space="preserve"> ή ανεξάρτητο υποψήφιο</w:t>
      </w:r>
      <w:r w:rsidR="005D2D07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και να επιλέξουν το πεδίο </w:t>
      </w:r>
      <w:r w:rsidR="00CC092D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«Λευκή ψήφος». </w:t>
      </w:r>
    </w:p>
    <w:p w:rsidR="00F64B3B" w:rsidRPr="007524A1" w:rsidRDefault="00F64B3B" w:rsidP="00F64B3B">
      <w:pPr>
        <w:pStyle w:val="a3"/>
        <w:spacing w:line="276" w:lineRule="auto"/>
        <w:ind w:left="709" w:right="-58"/>
        <w:jc w:val="both"/>
        <w:rPr>
          <w:rFonts w:ascii="Franklin Gothic Medium" w:eastAsiaTheme="minorHAnsi" w:hAnsi="Franklin Gothic Medium"/>
          <w:bCs/>
          <w:lang w:val="el-GR" w:eastAsia="en-US"/>
        </w:rPr>
      </w:pPr>
    </w:p>
    <w:p w:rsidR="0070525B" w:rsidRDefault="00CD5D7A" w:rsidP="004E69EC">
      <w:pPr>
        <w:pStyle w:val="a3"/>
        <w:spacing w:line="276" w:lineRule="auto"/>
        <w:ind w:left="0" w:right="-58"/>
        <w:jc w:val="center"/>
        <w:rPr>
          <w:rFonts w:ascii="Franklin Gothic Medium" w:eastAsiaTheme="minorHAnsi" w:hAnsi="Franklin Gothic Medium"/>
          <w:bCs/>
          <w:lang w:val="el-GR" w:eastAsia="en-US"/>
        </w:rPr>
      </w:pPr>
      <w:r>
        <w:rPr>
          <w:rFonts w:ascii="Franklin Gothic Medium" w:eastAsiaTheme="minorHAnsi" w:hAnsi="Franklin Gothic Medium"/>
          <w:bCs/>
          <w:noProof/>
          <w:lang w:val="el-GR"/>
        </w:rPr>
        <w:drawing>
          <wp:inline distT="0" distB="0" distL="0" distR="0">
            <wp:extent cx="5461000" cy="3293667"/>
            <wp:effectExtent l="19050" t="0" r="6350" b="0"/>
            <wp:docPr id="12" name="11 - Εικόνα" descr="επιλογες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λογες 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005" cy="32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5B" w:rsidRDefault="004B4A2E" w:rsidP="004B4A2E">
      <w:pPr>
        <w:pStyle w:val="a3"/>
        <w:spacing w:line="276" w:lineRule="auto"/>
        <w:ind w:left="3600" w:right="-58" w:firstLine="720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  <w:r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  <w:t xml:space="preserve">       </w:t>
      </w:r>
      <w:r w:rsidR="00F64B3B" w:rsidRPr="00F64B3B"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  <w:t>Εικόνα 5</w:t>
      </w:r>
    </w:p>
    <w:p w:rsidR="00F64B3B" w:rsidRDefault="00F64B3B" w:rsidP="00F64B3B">
      <w:pPr>
        <w:pStyle w:val="a3"/>
        <w:spacing w:line="276" w:lineRule="auto"/>
        <w:ind w:left="1440" w:right="-58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F64B3B" w:rsidRDefault="00F64B3B" w:rsidP="00F64B3B">
      <w:pPr>
        <w:pStyle w:val="a3"/>
        <w:spacing w:line="276" w:lineRule="auto"/>
        <w:ind w:left="1440" w:right="-58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F64B3B" w:rsidRPr="00F64B3B" w:rsidRDefault="00F64B3B" w:rsidP="00F64B3B">
      <w:pPr>
        <w:pStyle w:val="a3"/>
        <w:spacing w:line="276" w:lineRule="auto"/>
        <w:ind w:left="1440" w:right="-58"/>
        <w:jc w:val="center"/>
        <w:rPr>
          <w:rFonts w:ascii="Franklin Gothic Medium" w:eastAsiaTheme="minorHAnsi" w:hAnsi="Franklin Gothic Medium"/>
          <w:bCs/>
          <w:i/>
          <w:sz w:val="20"/>
          <w:szCs w:val="20"/>
          <w:lang w:val="el-GR" w:eastAsia="en-US"/>
        </w:rPr>
      </w:pPr>
    </w:p>
    <w:p w:rsidR="00B64696" w:rsidRPr="007524A1" w:rsidRDefault="00B64696" w:rsidP="007524A1">
      <w:pPr>
        <w:pStyle w:val="a3"/>
        <w:spacing w:line="276" w:lineRule="auto"/>
        <w:rPr>
          <w:rFonts w:ascii="Franklin Gothic Medium" w:eastAsiaTheme="minorHAnsi" w:hAnsi="Franklin Gothic Medium"/>
          <w:bCs/>
          <w:lang w:val="el-GR" w:eastAsia="en-US"/>
        </w:rPr>
      </w:pPr>
    </w:p>
    <w:p w:rsidR="00CC092D" w:rsidRPr="007524A1" w:rsidRDefault="00CC092D" w:rsidP="00175A33">
      <w:pPr>
        <w:pStyle w:val="a3"/>
        <w:numPr>
          <w:ilvl w:val="0"/>
          <w:numId w:val="35"/>
        </w:numPr>
        <w:spacing w:line="276" w:lineRule="auto"/>
        <w:ind w:left="709" w:right="-58" w:hanging="283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Αφού ολοκληρώσουν τη διαδικασία της επιλογής, οι </w:t>
      </w:r>
      <w:r w:rsidR="00B64696" w:rsidRPr="007524A1">
        <w:rPr>
          <w:rFonts w:ascii="Franklin Gothic Medium" w:eastAsiaTheme="minorHAnsi" w:hAnsi="Franklin Gothic Medium"/>
          <w:bCs/>
          <w:lang w:val="el-GR" w:eastAsia="en-US"/>
        </w:rPr>
        <w:t>εκλογείς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C02859">
        <w:rPr>
          <w:rFonts w:ascii="Franklin Gothic Medium" w:eastAsiaTheme="minorHAnsi" w:hAnsi="Franklin Gothic Medium"/>
          <w:bCs/>
          <w:lang w:val="el-GR" w:eastAsia="en-US"/>
        </w:rPr>
        <w:t>κλικάρουν το πεδίο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«Συνέχεια» στο κάτω μέρος της σελίδας.</w:t>
      </w:r>
    </w:p>
    <w:p w:rsidR="00CC092D" w:rsidRDefault="00CC092D" w:rsidP="007524A1">
      <w:pPr>
        <w:pStyle w:val="a3"/>
        <w:spacing w:line="276" w:lineRule="auto"/>
        <w:ind w:left="709" w:right="-58"/>
        <w:jc w:val="both"/>
        <w:rPr>
          <w:rFonts w:asciiTheme="minorHAnsi" w:hAnsiTheme="minorHAnsi"/>
          <w:lang w:val="el-GR"/>
        </w:rPr>
      </w:pPr>
    </w:p>
    <w:p w:rsidR="00CC092D" w:rsidRPr="007524A1" w:rsidRDefault="00CC092D" w:rsidP="00175A33">
      <w:pPr>
        <w:pStyle w:val="a3"/>
        <w:numPr>
          <w:ilvl w:val="0"/>
          <w:numId w:val="35"/>
        </w:numPr>
        <w:spacing w:line="276" w:lineRule="auto"/>
        <w:ind w:left="709" w:right="-58" w:hanging="283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Μόλις οι </w:t>
      </w:r>
      <w:r w:rsidR="00B64696" w:rsidRPr="007524A1">
        <w:rPr>
          <w:rFonts w:ascii="Franklin Gothic Medium" w:eastAsiaTheme="minorHAnsi" w:hAnsi="Franklin Gothic Medium"/>
          <w:bCs/>
          <w:lang w:val="el-GR" w:eastAsia="en-US"/>
        </w:rPr>
        <w:t>εκλογείς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είναι έτοιμοι να υποβάλουν την ψήφο τους στην «ψηφιακή κάλπη», τικάρουν τα πεδία ελέγχου με το λεκτικό </w:t>
      </w:r>
      <w:r w:rsidRPr="007524A1">
        <w:rPr>
          <w:rFonts w:ascii="Franklin Gothic Medium" w:eastAsiaTheme="minorHAnsi" w:hAnsi="Franklin Gothic Medium"/>
          <w:bCs/>
          <w:i/>
          <w:lang w:val="el-GR" w:eastAsia="en-US"/>
        </w:rPr>
        <w:t>«Επιβεβαιώνω ότι είμαι μόνος ή μόνη και κανείς άλλος δεν παρακολούθησε τις επιλογές μου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175A33" w:rsidRPr="00175A33">
        <w:rPr>
          <w:rFonts w:ascii="Franklin Gothic Medium" w:eastAsiaTheme="minorHAnsi" w:hAnsi="Franklin Gothic Medium"/>
          <w:bCs/>
          <w:i/>
          <w:lang w:val="el-GR" w:eastAsia="en-US"/>
        </w:rPr>
        <w:t>και επιθυμώ</w:t>
      </w:r>
      <w:r w:rsidRPr="007524A1">
        <w:rPr>
          <w:rFonts w:ascii="Franklin Gothic Medium" w:eastAsiaTheme="minorHAnsi" w:hAnsi="Franklin Gothic Medium"/>
          <w:bCs/>
          <w:i/>
          <w:lang w:val="el-GR" w:eastAsia="en-US"/>
        </w:rPr>
        <w:t xml:space="preserve"> να καταθέσω την ψήφο μου γνωρίζοντας ότι η επιλογή συνδυασμού χωρίς επιλογή έστω και ενός υποψηφίου καθιστά την ψήφο μου άκυρη»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 και πατάνε </w:t>
      </w:r>
      <w:r w:rsidRPr="007524A1">
        <w:rPr>
          <w:rFonts w:ascii="Franklin Gothic Medium" w:eastAsiaTheme="minorHAnsi" w:hAnsi="Franklin Gothic Medium"/>
          <w:b/>
          <w:bCs/>
          <w:lang w:val="el-GR" w:eastAsia="en-US"/>
        </w:rPr>
        <w:t>«Υποβολή ψήφου»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 xml:space="preserve">. Αν επιθυμούν να τροποποιήσουν κάτι στις επιλογές τους, </w:t>
      </w:r>
      <w:r w:rsidR="00B64696" w:rsidRPr="007524A1">
        <w:rPr>
          <w:rFonts w:ascii="Franklin Gothic Medium" w:eastAsiaTheme="minorHAnsi" w:hAnsi="Franklin Gothic Medium"/>
          <w:bCs/>
          <w:lang w:val="el-GR" w:eastAsia="en-US"/>
        </w:rPr>
        <w:t xml:space="preserve">προτού πατήσουν «Υποβολή ψήφου», </w:t>
      </w:r>
      <w:r w:rsidRPr="007524A1">
        <w:rPr>
          <w:rFonts w:ascii="Franklin Gothic Medium" w:eastAsiaTheme="minorHAnsi" w:hAnsi="Franklin Gothic Medium"/>
          <w:bCs/>
          <w:lang w:val="el-GR" w:eastAsia="en-US"/>
        </w:rPr>
        <w:t>μπορούν να επιστρέψουν στις προηγούμενες καρτέλες επιλέγοντας το πεδίο «Πίσω στις επιλογές ψηφοδελτίου».</w:t>
      </w:r>
    </w:p>
    <w:p w:rsidR="00B64696" w:rsidRDefault="00B64696" w:rsidP="007524A1">
      <w:pPr>
        <w:spacing w:line="276" w:lineRule="auto"/>
        <w:ind w:right="-58"/>
        <w:jc w:val="both"/>
        <w:rPr>
          <w:rFonts w:ascii="Franklin Gothic Medium" w:eastAsiaTheme="minorHAnsi" w:hAnsi="Franklin Gothic Medium"/>
          <w:bCs/>
          <w:lang w:val="el-GR" w:eastAsia="en-US"/>
        </w:rPr>
      </w:pPr>
    </w:p>
    <w:p w:rsidR="0070525B" w:rsidRPr="007524A1" w:rsidRDefault="004E69EC" w:rsidP="00F64B3B">
      <w:pPr>
        <w:spacing w:line="276" w:lineRule="auto"/>
        <w:ind w:right="-58"/>
        <w:jc w:val="center"/>
        <w:rPr>
          <w:rFonts w:ascii="Franklin Gothic Medium" w:eastAsiaTheme="minorHAnsi" w:hAnsi="Franklin Gothic Medium"/>
          <w:bCs/>
          <w:lang w:val="el-GR" w:eastAsia="en-US"/>
        </w:rPr>
      </w:pPr>
      <w:r>
        <w:rPr>
          <w:rFonts w:ascii="Franklin Gothic Medium" w:eastAsiaTheme="minorHAnsi" w:hAnsi="Franklin Gothic Medium"/>
          <w:bCs/>
          <w:noProof/>
          <w:lang w:val="el-GR"/>
        </w:rPr>
        <w:drawing>
          <wp:inline distT="0" distB="0" distL="0" distR="0">
            <wp:extent cx="5600700" cy="3319218"/>
            <wp:effectExtent l="19050" t="0" r="0" b="0"/>
            <wp:docPr id="13" name="12 - Εικόνα" descr="επιβεβαιωση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βεβαιωση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21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96" w:rsidRPr="00F64B3B" w:rsidRDefault="00F64B3B" w:rsidP="00F64B3B">
      <w:pPr>
        <w:spacing w:line="276" w:lineRule="auto"/>
        <w:ind w:right="-58"/>
        <w:jc w:val="center"/>
        <w:rPr>
          <w:rFonts w:ascii="Franklin Gothic Medium" w:hAnsi="Franklin Gothic Medium"/>
          <w:i/>
          <w:sz w:val="20"/>
          <w:szCs w:val="20"/>
          <w:lang w:val="el-GR"/>
        </w:rPr>
      </w:pPr>
      <w:r w:rsidRPr="00F64B3B">
        <w:rPr>
          <w:rFonts w:ascii="Franklin Gothic Medium" w:hAnsi="Franklin Gothic Medium"/>
          <w:i/>
          <w:sz w:val="20"/>
          <w:szCs w:val="20"/>
          <w:lang w:val="el-GR"/>
        </w:rPr>
        <w:t>Εικόνα 6</w:t>
      </w:r>
    </w:p>
    <w:p w:rsidR="00E13F1E" w:rsidRDefault="00E13F1E" w:rsidP="007524A1">
      <w:pPr>
        <w:spacing w:line="276" w:lineRule="auto"/>
        <w:ind w:right="-58"/>
        <w:jc w:val="both"/>
        <w:rPr>
          <w:rFonts w:asciiTheme="minorHAnsi" w:hAnsiTheme="minorHAnsi"/>
          <w:lang w:val="el-GR"/>
        </w:rPr>
      </w:pPr>
    </w:p>
    <w:p w:rsidR="00CC092D" w:rsidRPr="00FE5EAF" w:rsidRDefault="00CC092D" w:rsidP="00175A33">
      <w:pPr>
        <w:pStyle w:val="a3"/>
        <w:numPr>
          <w:ilvl w:val="0"/>
          <w:numId w:val="35"/>
        </w:numPr>
        <w:spacing w:line="276" w:lineRule="auto"/>
        <w:ind w:left="709" w:right="-58" w:hanging="283"/>
        <w:jc w:val="both"/>
        <w:rPr>
          <w:rFonts w:ascii="Franklin Gothic Medium" w:eastAsiaTheme="minorHAnsi" w:hAnsi="Franklin Gothic Medium"/>
          <w:bCs/>
          <w:lang w:val="el-GR" w:eastAsia="en-US"/>
        </w:rPr>
      </w:pPr>
      <w:r w:rsidRPr="00FE5EAF">
        <w:rPr>
          <w:rFonts w:ascii="Franklin Gothic Medium" w:eastAsiaTheme="minorHAnsi" w:hAnsi="Franklin Gothic Medium"/>
          <w:bCs/>
          <w:lang w:val="el-GR" w:eastAsia="en-US"/>
        </w:rPr>
        <w:t>Το κρυπτογραφημένο ψηφοδέλτιο αποστέλλεται στο Σύστημα «ΖΕΥΣ», το οποίο ενημερώνει το χρήστη για την επιτυχή καταχώριση της ψήφου του.</w:t>
      </w:r>
      <w:r w:rsidR="00FE5EAF"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Παράλληλα, το σύστημα εκδίδει αυτόματα και αποστέλλει στο e-mail του </w:t>
      </w:r>
      <w:r w:rsidR="001338D4" w:rsidRPr="00FE5EAF">
        <w:rPr>
          <w:rFonts w:ascii="Franklin Gothic Medium" w:eastAsiaTheme="minorHAnsi" w:hAnsi="Franklin Gothic Medium"/>
          <w:bCs/>
          <w:lang w:val="el-GR" w:eastAsia="en-US"/>
        </w:rPr>
        <w:t xml:space="preserve">κάθε εκλογέα 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>«ψηφιακή απόδειξη καταχώρισης της ψήφου» σε μορφή απλού αρχείου κειμένου.</w:t>
      </w:r>
      <w:r w:rsidR="00F00782"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Οι </w:t>
      </w:r>
      <w:r w:rsidR="00F00782" w:rsidRPr="00FE5EAF">
        <w:rPr>
          <w:rFonts w:ascii="Franklin Gothic Medium" w:eastAsiaTheme="minorHAnsi" w:hAnsi="Franklin Gothic Medium"/>
          <w:bCs/>
          <w:lang w:val="el-GR" w:eastAsia="en-US"/>
        </w:rPr>
        <w:t>εκλογείς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οφείλουν να </w:t>
      </w:r>
      <w:r w:rsidR="00C02859">
        <w:rPr>
          <w:rFonts w:ascii="Franklin Gothic Medium" w:eastAsiaTheme="minorHAnsi" w:hAnsi="Franklin Gothic Medium"/>
          <w:bCs/>
          <w:lang w:val="el-GR" w:eastAsia="en-US"/>
        </w:rPr>
        <w:t>αποθηκεύσουν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το </w:t>
      </w:r>
      <w:r w:rsidR="00FE5EAF">
        <w:rPr>
          <w:rFonts w:ascii="Franklin Gothic Medium" w:eastAsiaTheme="minorHAnsi" w:hAnsi="Franklin Gothic Medium"/>
          <w:bCs/>
          <w:lang w:val="el-GR" w:eastAsia="en-US"/>
        </w:rPr>
        <w:t>μήνυμα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αυτό, καθώς η προσκόμισή του είναι απαραίτητη </w:t>
      </w:r>
      <w:r w:rsidR="00FE5EAF">
        <w:rPr>
          <w:rFonts w:ascii="Franklin Gothic Medium" w:eastAsiaTheme="minorHAnsi" w:hAnsi="Franklin Gothic Medium"/>
          <w:bCs/>
          <w:lang w:val="el-GR" w:eastAsia="en-US"/>
        </w:rPr>
        <w:t>σε περιπτώσεις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</w:t>
      </w:r>
      <w:r w:rsidR="006B1FC3">
        <w:rPr>
          <w:rFonts w:ascii="Franklin Gothic Medium" w:eastAsiaTheme="minorHAnsi" w:hAnsi="Franklin Gothic Medium"/>
          <w:bCs/>
          <w:lang w:val="el-GR" w:eastAsia="en-US"/>
        </w:rPr>
        <w:t>τυχόν</w:t>
      </w:r>
      <w:r w:rsidRPr="00FE5EAF">
        <w:rPr>
          <w:rFonts w:ascii="Franklin Gothic Medium" w:eastAsiaTheme="minorHAnsi" w:hAnsi="Franklin Gothic Medium"/>
          <w:bCs/>
          <w:lang w:val="el-GR" w:eastAsia="en-US"/>
        </w:rPr>
        <w:t xml:space="preserve"> ενστάσεων. </w:t>
      </w:r>
      <w:r w:rsidR="006B1FC3">
        <w:rPr>
          <w:rFonts w:ascii="Franklin Gothic Medium" w:eastAsiaTheme="minorHAnsi" w:hAnsi="Franklin Gothic Medium"/>
          <w:bCs/>
          <w:lang w:val="el-GR" w:eastAsia="en-US"/>
        </w:rPr>
        <w:t xml:space="preserve">Λόγω του μεγάλου αριθμού εκλογέων, ενδέχεται να υπάρξει κάποια </w:t>
      </w:r>
      <w:r w:rsidR="00C02859">
        <w:rPr>
          <w:rFonts w:ascii="Franklin Gothic Medium" w:eastAsiaTheme="minorHAnsi" w:hAnsi="Franklin Gothic Medium"/>
          <w:bCs/>
          <w:lang w:val="el-GR" w:eastAsia="en-US"/>
        </w:rPr>
        <w:t>καθυστέρηση στη λήψη του αποδεικτικού μηνύματος.</w:t>
      </w:r>
    </w:p>
    <w:p w:rsidR="00F64B3B" w:rsidRDefault="00F64B3B" w:rsidP="007524A1">
      <w:pPr>
        <w:spacing w:line="276" w:lineRule="auto"/>
        <w:ind w:right="-58"/>
        <w:jc w:val="both"/>
        <w:rPr>
          <w:rFonts w:ascii="Franklin Gothic Medium" w:hAnsi="Franklin Gothic Medium"/>
          <w:b/>
          <w:lang w:val="el-GR"/>
        </w:rPr>
      </w:pPr>
    </w:p>
    <w:p w:rsidR="00CC092D" w:rsidRPr="007524A1" w:rsidRDefault="00CC092D" w:rsidP="007524A1">
      <w:pPr>
        <w:spacing w:line="276" w:lineRule="auto"/>
        <w:ind w:right="-58"/>
        <w:jc w:val="both"/>
        <w:rPr>
          <w:rFonts w:ascii="Franklin Gothic Medium" w:hAnsi="Franklin Gothic Medium"/>
          <w:lang w:val="el-GR"/>
        </w:rPr>
      </w:pPr>
      <w:r w:rsidRPr="00DE49FC">
        <w:rPr>
          <w:rFonts w:ascii="Franklin Gothic Medium" w:hAnsi="Franklin Gothic Medium"/>
          <w:lang w:val="el-GR"/>
        </w:rPr>
        <w:t>Κάθε Ψηφοφόρος δικαιούται να ψηφίσει όσες φορές επιθυμεί εντός του προκαθορισμένου χρονικού διαστήμ</w:t>
      </w:r>
      <w:r w:rsidR="00DE49FC" w:rsidRPr="00DE49FC">
        <w:rPr>
          <w:rFonts w:ascii="Franklin Gothic Medium" w:hAnsi="Franklin Gothic Medium"/>
          <w:lang w:val="el-GR"/>
        </w:rPr>
        <w:t xml:space="preserve">ατος διεξαγωγής της ψηφοφορίας. </w:t>
      </w:r>
      <w:r w:rsidRPr="00DE49FC">
        <w:rPr>
          <w:rFonts w:ascii="Franklin Gothic Medium" w:hAnsi="Franklin Gothic Medium"/>
          <w:lang w:val="el-GR"/>
        </w:rPr>
        <w:t>Κάθε νέα ψήφος διαγράφει αυτομάτως την προηγούμενη, ενώ το αποδεικτικό της ακύρωσης της προηγούμενης ψήφου περιλαμβάνεται και στην ψηφιακή απόδειξη καταχώρισης ψήφου που αποστέλλεται στον Ψηφοφόρο.</w:t>
      </w:r>
    </w:p>
    <w:p w:rsidR="00E13F1E" w:rsidRDefault="00E13F1E" w:rsidP="007524A1">
      <w:pPr>
        <w:spacing w:line="276" w:lineRule="auto"/>
        <w:ind w:right="-58"/>
        <w:jc w:val="both"/>
        <w:rPr>
          <w:rFonts w:ascii="Franklin Gothic Medium" w:hAnsi="Franklin Gothic Medium"/>
          <w:lang w:val="el-GR"/>
        </w:rPr>
      </w:pPr>
    </w:p>
    <w:p w:rsidR="00D31D02" w:rsidRPr="00D31D02" w:rsidRDefault="00E929E3" w:rsidP="00E929E3">
      <w:pPr>
        <w:rPr>
          <w:rFonts w:ascii="Franklin Gothic Medium" w:eastAsiaTheme="minorHAnsi" w:hAnsi="Franklin Gothic Medium"/>
          <w:bCs/>
          <w:color w:val="FF0000"/>
          <w:lang w:val="el-GR" w:eastAsia="en-US"/>
        </w:rPr>
      </w:pPr>
      <w:r>
        <w:rPr>
          <w:rFonts w:ascii="Franklin Gothic Medium" w:hAnsi="Franklin Gothic Medium"/>
          <w:lang w:val="el-GR"/>
        </w:rPr>
        <w:t xml:space="preserve">Περαιτέρω πληροφορίες σχετικά με την εκλογική διαδικασία βρίσκονται αναρτημένες </w:t>
      </w:r>
      <w:r w:rsidRPr="00E929E3">
        <w:rPr>
          <w:rFonts w:ascii="Franklin Gothic Medium" w:hAnsi="Franklin Gothic Medium"/>
          <w:lang w:val="el-GR"/>
        </w:rPr>
        <w:t>σ</w:t>
      </w:r>
      <w:r w:rsidR="00D31D02" w:rsidRPr="00E929E3">
        <w:rPr>
          <w:rFonts w:ascii="Franklin Gothic Medium" w:eastAsiaTheme="minorHAnsi" w:hAnsi="Franklin Gothic Medium"/>
          <w:bCs/>
          <w:lang w:val="el-GR" w:eastAsia="en-US"/>
        </w:rPr>
        <w:t>τον ιστότοπο της Ε.Δ.Υ.Τ.Ε. Α.Ε. (</w:t>
      </w:r>
      <w:hyperlink r:id="rId17" w:history="1">
        <w:r w:rsidR="00D31D02" w:rsidRPr="00E929E3">
          <w:rPr>
            <w:rFonts w:ascii="Franklin Gothic Medium" w:eastAsiaTheme="minorHAnsi" w:hAnsi="Franklin Gothic Medium"/>
            <w:bCs/>
            <w:lang w:eastAsia="en-US"/>
          </w:rPr>
          <w:t>https</w:t>
        </w:r>
        <w:r w:rsidR="00D31D02" w:rsidRPr="00E929E3">
          <w:rPr>
            <w:rFonts w:ascii="Franklin Gothic Medium" w:eastAsiaTheme="minorHAnsi" w:hAnsi="Franklin Gothic Medium"/>
            <w:bCs/>
            <w:lang w:val="el-GR" w:eastAsia="en-US"/>
          </w:rPr>
          <w:t>://</w:t>
        </w:r>
        <w:r w:rsidR="00D31D02" w:rsidRPr="00E929E3">
          <w:rPr>
            <w:rFonts w:ascii="Franklin Gothic Medium" w:eastAsiaTheme="minorHAnsi" w:hAnsi="Franklin Gothic Medium"/>
            <w:bCs/>
            <w:lang w:eastAsia="en-US"/>
          </w:rPr>
          <w:t>grnet</w:t>
        </w:r>
        <w:r w:rsidR="00D31D02" w:rsidRPr="00E929E3">
          <w:rPr>
            <w:rFonts w:ascii="Franklin Gothic Medium" w:eastAsiaTheme="minorHAnsi" w:hAnsi="Franklin Gothic Medium"/>
            <w:bCs/>
            <w:lang w:val="el-GR" w:eastAsia="en-US"/>
          </w:rPr>
          <w:t>.</w:t>
        </w:r>
        <w:r w:rsidR="00D31D02" w:rsidRPr="00E929E3">
          <w:rPr>
            <w:rFonts w:ascii="Franklin Gothic Medium" w:eastAsiaTheme="minorHAnsi" w:hAnsi="Franklin Gothic Medium"/>
            <w:bCs/>
            <w:lang w:eastAsia="en-US"/>
          </w:rPr>
          <w:t>gr</w:t>
        </w:r>
      </w:hyperlink>
      <w:r w:rsidR="00D31D02" w:rsidRPr="00E929E3">
        <w:rPr>
          <w:rFonts w:ascii="Franklin Gothic Medium" w:eastAsiaTheme="minorHAnsi" w:hAnsi="Franklin Gothic Medium"/>
          <w:bCs/>
          <w:lang w:val="el-GR" w:eastAsia="en-US"/>
        </w:rPr>
        <w:t>)</w:t>
      </w:r>
      <w:r w:rsidRPr="00E929E3">
        <w:rPr>
          <w:rFonts w:ascii="Franklin Gothic Medium" w:eastAsiaTheme="minorHAnsi" w:hAnsi="Franklin Gothic Medium"/>
          <w:bCs/>
          <w:lang w:val="el-GR" w:eastAsia="en-US"/>
        </w:rPr>
        <w:t>.</w:t>
      </w:r>
    </w:p>
    <w:p w:rsidR="00D95428" w:rsidRPr="00E13F1E" w:rsidRDefault="00D95428" w:rsidP="00E13F1E">
      <w:pPr>
        <w:rPr>
          <w:rFonts w:ascii="Franklin Gothic Medium" w:hAnsi="Franklin Gothic Medium"/>
          <w:lang w:val="el-GR"/>
        </w:rPr>
      </w:pPr>
    </w:p>
    <w:sectPr w:rsidR="00D95428" w:rsidRPr="00E13F1E" w:rsidSect="004B4A2E">
      <w:footerReference w:type="default" r:id="rId18"/>
      <w:pgSz w:w="11906" w:h="16838"/>
      <w:pgMar w:top="720" w:right="720" w:bottom="567" w:left="993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05" w:rsidRDefault="004C6005" w:rsidP="007B3F3E">
      <w:r>
        <w:separator/>
      </w:r>
    </w:p>
  </w:endnote>
  <w:endnote w:type="continuationSeparator" w:id="0">
    <w:p w:rsidR="004C6005" w:rsidRDefault="004C6005" w:rsidP="007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435092"/>
      <w:docPartObj>
        <w:docPartGallery w:val="Page Numbers (Bottom of Page)"/>
        <w:docPartUnique/>
      </w:docPartObj>
    </w:sdtPr>
    <w:sdtEndPr/>
    <w:sdtContent>
      <w:p w:rsidR="00BB78AD" w:rsidRDefault="002E5CB1" w:rsidP="005673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8AD" w:rsidRDefault="00BB78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05" w:rsidRDefault="004C6005" w:rsidP="007B3F3E">
      <w:r>
        <w:separator/>
      </w:r>
    </w:p>
  </w:footnote>
  <w:footnote w:type="continuationSeparator" w:id="0">
    <w:p w:rsidR="004C6005" w:rsidRDefault="004C6005" w:rsidP="007B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104"/>
    <w:multiLevelType w:val="hybridMultilevel"/>
    <w:tmpl w:val="E91C82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62E37"/>
    <w:multiLevelType w:val="hybridMultilevel"/>
    <w:tmpl w:val="92180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6CAD"/>
    <w:multiLevelType w:val="hybridMultilevel"/>
    <w:tmpl w:val="118A347C"/>
    <w:lvl w:ilvl="0" w:tplc="0408001B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3B15D0F"/>
    <w:multiLevelType w:val="hybridMultilevel"/>
    <w:tmpl w:val="B434CD16"/>
    <w:lvl w:ilvl="0" w:tplc="214EE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3124"/>
    <w:multiLevelType w:val="multilevel"/>
    <w:tmpl w:val="D8F6DC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>
    <w:nsid w:val="12E93680"/>
    <w:multiLevelType w:val="hybridMultilevel"/>
    <w:tmpl w:val="379E172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221E"/>
    <w:multiLevelType w:val="hybridMultilevel"/>
    <w:tmpl w:val="5E764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6B1A"/>
    <w:multiLevelType w:val="hybridMultilevel"/>
    <w:tmpl w:val="46882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4725"/>
    <w:multiLevelType w:val="hybridMultilevel"/>
    <w:tmpl w:val="0212BCBA"/>
    <w:lvl w:ilvl="0" w:tplc="A1E44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429D"/>
    <w:multiLevelType w:val="hybridMultilevel"/>
    <w:tmpl w:val="B85C1EAE"/>
    <w:lvl w:ilvl="0" w:tplc="0408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3290538"/>
    <w:multiLevelType w:val="hybridMultilevel"/>
    <w:tmpl w:val="C88C5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033EB"/>
    <w:multiLevelType w:val="hybridMultilevel"/>
    <w:tmpl w:val="F452B820"/>
    <w:lvl w:ilvl="0" w:tplc="1538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C768D"/>
    <w:multiLevelType w:val="multilevel"/>
    <w:tmpl w:val="7F405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52624F6"/>
    <w:multiLevelType w:val="hybridMultilevel"/>
    <w:tmpl w:val="70782E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EB0A6F"/>
    <w:multiLevelType w:val="hybridMultilevel"/>
    <w:tmpl w:val="CF045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4972"/>
    <w:multiLevelType w:val="hybridMultilevel"/>
    <w:tmpl w:val="53008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20815"/>
    <w:multiLevelType w:val="hybridMultilevel"/>
    <w:tmpl w:val="A2B2F10C"/>
    <w:lvl w:ilvl="0" w:tplc="214EE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3E85"/>
    <w:multiLevelType w:val="hybridMultilevel"/>
    <w:tmpl w:val="5BCAA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6BE8"/>
    <w:multiLevelType w:val="hybridMultilevel"/>
    <w:tmpl w:val="000287EE"/>
    <w:lvl w:ilvl="0" w:tplc="170206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0430"/>
    <w:multiLevelType w:val="hybridMultilevel"/>
    <w:tmpl w:val="75FE3694"/>
    <w:lvl w:ilvl="0" w:tplc="2542E1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9F62977"/>
    <w:multiLevelType w:val="multilevel"/>
    <w:tmpl w:val="E11473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sz w:val="22"/>
      </w:rPr>
    </w:lvl>
  </w:abstractNum>
  <w:abstractNum w:abstractNumId="21">
    <w:nsid w:val="4A25353A"/>
    <w:multiLevelType w:val="hybridMultilevel"/>
    <w:tmpl w:val="6FDA7E38"/>
    <w:lvl w:ilvl="0" w:tplc="6C3A8F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2F3"/>
    <w:multiLevelType w:val="hybridMultilevel"/>
    <w:tmpl w:val="9C447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196C"/>
    <w:multiLevelType w:val="hybridMultilevel"/>
    <w:tmpl w:val="ABDA6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C2375"/>
    <w:multiLevelType w:val="hybridMultilevel"/>
    <w:tmpl w:val="67D4A72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C2C4D"/>
    <w:multiLevelType w:val="hybridMultilevel"/>
    <w:tmpl w:val="5F0020CC"/>
    <w:lvl w:ilvl="0" w:tplc="8E5C0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55DD"/>
    <w:multiLevelType w:val="hybridMultilevel"/>
    <w:tmpl w:val="880A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87392"/>
    <w:multiLevelType w:val="hybridMultilevel"/>
    <w:tmpl w:val="141CD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6790"/>
    <w:multiLevelType w:val="hybridMultilevel"/>
    <w:tmpl w:val="40A42056"/>
    <w:lvl w:ilvl="0" w:tplc="1A9AF5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091CCA"/>
    <w:multiLevelType w:val="hybridMultilevel"/>
    <w:tmpl w:val="36EAF78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710ED"/>
    <w:multiLevelType w:val="hybridMultilevel"/>
    <w:tmpl w:val="4FB406B0"/>
    <w:lvl w:ilvl="0" w:tplc="6C3A8F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050A4"/>
    <w:multiLevelType w:val="hybridMultilevel"/>
    <w:tmpl w:val="61042B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556F65"/>
    <w:multiLevelType w:val="hybridMultilevel"/>
    <w:tmpl w:val="8D4C257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2AD2238"/>
    <w:multiLevelType w:val="hybridMultilevel"/>
    <w:tmpl w:val="327ACA2E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7F5E11C4"/>
    <w:multiLevelType w:val="hybridMultilevel"/>
    <w:tmpl w:val="97F89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"/>
  </w:num>
  <w:num w:numId="4">
    <w:abstractNumId w:val="16"/>
  </w:num>
  <w:num w:numId="5">
    <w:abstractNumId w:val="27"/>
  </w:num>
  <w:num w:numId="6">
    <w:abstractNumId w:val="14"/>
  </w:num>
  <w:num w:numId="7">
    <w:abstractNumId w:val="11"/>
  </w:num>
  <w:num w:numId="8">
    <w:abstractNumId w:val="23"/>
  </w:num>
  <w:num w:numId="9">
    <w:abstractNumId w:val="5"/>
  </w:num>
  <w:num w:numId="10">
    <w:abstractNumId w:val="29"/>
  </w:num>
  <w:num w:numId="11">
    <w:abstractNumId w:val="9"/>
  </w:num>
  <w:num w:numId="12">
    <w:abstractNumId w:val="24"/>
  </w:num>
  <w:num w:numId="13">
    <w:abstractNumId w:val="18"/>
  </w:num>
  <w:num w:numId="14">
    <w:abstractNumId w:val="32"/>
  </w:num>
  <w:num w:numId="15">
    <w:abstractNumId w:val="7"/>
  </w:num>
  <w:num w:numId="16">
    <w:abstractNumId w:val="19"/>
  </w:num>
  <w:num w:numId="17">
    <w:abstractNumId w:val="25"/>
  </w:num>
  <w:num w:numId="18">
    <w:abstractNumId w:val="6"/>
  </w:num>
  <w:num w:numId="19">
    <w:abstractNumId w:val="8"/>
  </w:num>
  <w:num w:numId="20">
    <w:abstractNumId w:val="4"/>
  </w:num>
  <w:num w:numId="21">
    <w:abstractNumId w:val="1"/>
  </w:num>
  <w:num w:numId="22">
    <w:abstractNumId w:val="15"/>
  </w:num>
  <w:num w:numId="23">
    <w:abstractNumId w:val="20"/>
  </w:num>
  <w:num w:numId="24">
    <w:abstractNumId w:val="12"/>
  </w:num>
  <w:num w:numId="25">
    <w:abstractNumId w:val="28"/>
  </w:num>
  <w:num w:numId="26">
    <w:abstractNumId w:val="26"/>
  </w:num>
  <w:num w:numId="27">
    <w:abstractNumId w:val="34"/>
  </w:num>
  <w:num w:numId="28">
    <w:abstractNumId w:val="22"/>
  </w:num>
  <w:num w:numId="29">
    <w:abstractNumId w:val="30"/>
  </w:num>
  <w:num w:numId="30">
    <w:abstractNumId w:val="10"/>
  </w:num>
  <w:num w:numId="31">
    <w:abstractNumId w:val="21"/>
  </w:num>
  <w:num w:numId="32">
    <w:abstractNumId w:val="0"/>
  </w:num>
  <w:num w:numId="33">
    <w:abstractNumId w:val="13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F9"/>
    <w:rsid w:val="00006D31"/>
    <w:rsid w:val="00007499"/>
    <w:rsid w:val="00007DAE"/>
    <w:rsid w:val="0001159B"/>
    <w:rsid w:val="00011AAA"/>
    <w:rsid w:val="00015CB6"/>
    <w:rsid w:val="0002096D"/>
    <w:rsid w:val="00040CF8"/>
    <w:rsid w:val="00043D13"/>
    <w:rsid w:val="0004679B"/>
    <w:rsid w:val="00046BFD"/>
    <w:rsid w:val="00047BC3"/>
    <w:rsid w:val="00050502"/>
    <w:rsid w:val="000549DD"/>
    <w:rsid w:val="0006109A"/>
    <w:rsid w:val="00063B2F"/>
    <w:rsid w:val="000656C0"/>
    <w:rsid w:val="0006762D"/>
    <w:rsid w:val="0007071D"/>
    <w:rsid w:val="000772B3"/>
    <w:rsid w:val="00080196"/>
    <w:rsid w:val="00081BE0"/>
    <w:rsid w:val="000832CE"/>
    <w:rsid w:val="0008596C"/>
    <w:rsid w:val="00094221"/>
    <w:rsid w:val="000944E1"/>
    <w:rsid w:val="00094D5D"/>
    <w:rsid w:val="0009595C"/>
    <w:rsid w:val="00095D19"/>
    <w:rsid w:val="00096A13"/>
    <w:rsid w:val="000A72A6"/>
    <w:rsid w:val="000C5713"/>
    <w:rsid w:val="000C782C"/>
    <w:rsid w:val="000D013A"/>
    <w:rsid w:val="000D2DDF"/>
    <w:rsid w:val="000D4E3A"/>
    <w:rsid w:val="000D65B7"/>
    <w:rsid w:val="000E09B5"/>
    <w:rsid w:val="000E7081"/>
    <w:rsid w:val="000F4FD5"/>
    <w:rsid w:val="000F598C"/>
    <w:rsid w:val="000F67C8"/>
    <w:rsid w:val="00101611"/>
    <w:rsid w:val="00102A02"/>
    <w:rsid w:val="00105821"/>
    <w:rsid w:val="0010786B"/>
    <w:rsid w:val="00112CDF"/>
    <w:rsid w:val="00114B03"/>
    <w:rsid w:val="0011663F"/>
    <w:rsid w:val="001223E7"/>
    <w:rsid w:val="0012345D"/>
    <w:rsid w:val="00124EF2"/>
    <w:rsid w:val="00125D2B"/>
    <w:rsid w:val="00132B40"/>
    <w:rsid w:val="0013385F"/>
    <w:rsid w:val="001338D4"/>
    <w:rsid w:val="001338ED"/>
    <w:rsid w:val="00134032"/>
    <w:rsid w:val="0013595C"/>
    <w:rsid w:val="00135E0F"/>
    <w:rsid w:val="0014058A"/>
    <w:rsid w:val="00142065"/>
    <w:rsid w:val="00143EA9"/>
    <w:rsid w:val="00147E20"/>
    <w:rsid w:val="00155E5E"/>
    <w:rsid w:val="00161941"/>
    <w:rsid w:val="00171BCE"/>
    <w:rsid w:val="0017246F"/>
    <w:rsid w:val="00172562"/>
    <w:rsid w:val="00175A33"/>
    <w:rsid w:val="00176718"/>
    <w:rsid w:val="0017794C"/>
    <w:rsid w:val="00182BDD"/>
    <w:rsid w:val="00182EC3"/>
    <w:rsid w:val="001870AB"/>
    <w:rsid w:val="001911E0"/>
    <w:rsid w:val="001916C1"/>
    <w:rsid w:val="001922A2"/>
    <w:rsid w:val="00192D81"/>
    <w:rsid w:val="00192E46"/>
    <w:rsid w:val="001936FC"/>
    <w:rsid w:val="0019462E"/>
    <w:rsid w:val="001A43BA"/>
    <w:rsid w:val="001A5210"/>
    <w:rsid w:val="001B74FD"/>
    <w:rsid w:val="001C0592"/>
    <w:rsid w:val="001C4002"/>
    <w:rsid w:val="001C643C"/>
    <w:rsid w:val="001C790D"/>
    <w:rsid w:val="001D0D12"/>
    <w:rsid w:val="001D0F62"/>
    <w:rsid w:val="001D4424"/>
    <w:rsid w:val="001D5B39"/>
    <w:rsid w:val="001D651C"/>
    <w:rsid w:val="001E10CE"/>
    <w:rsid w:val="001E3190"/>
    <w:rsid w:val="001E4CE1"/>
    <w:rsid w:val="001F5BD4"/>
    <w:rsid w:val="001F61E8"/>
    <w:rsid w:val="00200FBE"/>
    <w:rsid w:val="0021774A"/>
    <w:rsid w:val="002177A6"/>
    <w:rsid w:val="00223739"/>
    <w:rsid w:val="0023068E"/>
    <w:rsid w:val="00231E11"/>
    <w:rsid w:val="00232956"/>
    <w:rsid w:val="00232A42"/>
    <w:rsid w:val="002331B8"/>
    <w:rsid w:val="002369EB"/>
    <w:rsid w:val="00236C35"/>
    <w:rsid w:val="00240496"/>
    <w:rsid w:val="00242C97"/>
    <w:rsid w:val="00260C0F"/>
    <w:rsid w:val="00261880"/>
    <w:rsid w:val="00266001"/>
    <w:rsid w:val="00267B59"/>
    <w:rsid w:val="0027131D"/>
    <w:rsid w:val="00277253"/>
    <w:rsid w:val="00277554"/>
    <w:rsid w:val="0027782C"/>
    <w:rsid w:val="00282959"/>
    <w:rsid w:val="002902D9"/>
    <w:rsid w:val="00290D21"/>
    <w:rsid w:val="00292EAA"/>
    <w:rsid w:val="002A47FD"/>
    <w:rsid w:val="002A4DE1"/>
    <w:rsid w:val="002A5EDA"/>
    <w:rsid w:val="002A6BB2"/>
    <w:rsid w:val="002B4566"/>
    <w:rsid w:val="002B7CD0"/>
    <w:rsid w:val="002C2800"/>
    <w:rsid w:val="002C56C2"/>
    <w:rsid w:val="002D04E8"/>
    <w:rsid w:val="002D191D"/>
    <w:rsid w:val="002D61AD"/>
    <w:rsid w:val="002E1F6F"/>
    <w:rsid w:val="002E46AF"/>
    <w:rsid w:val="002E5CB1"/>
    <w:rsid w:val="002E6380"/>
    <w:rsid w:val="00300076"/>
    <w:rsid w:val="00300423"/>
    <w:rsid w:val="0030291C"/>
    <w:rsid w:val="003072CB"/>
    <w:rsid w:val="00312DBB"/>
    <w:rsid w:val="00312ED3"/>
    <w:rsid w:val="00313FDE"/>
    <w:rsid w:val="003148DB"/>
    <w:rsid w:val="00320521"/>
    <w:rsid w:val="0032164D"/>
    <w:rsid w:val="00333819"/>
    <w:rsid w:val="00344C11"/>
    <w:rsid w:val="00347974"/>
    <w:rsid w:val="00353AE3"/>
    <w:rsid w:val="00354EA4"/>
    <w:rsid w:val="003551FD"/>
    <w:rsid w:val="00360476"/>
    <w:rsid w:val="003619D4"/>
    <w:rsid w:val="00365C21"/>
    <w:rsid w:val="003709C3"/>
    <w:rsid w:val="00372B21"/>
    <w:rsid w:val="00372DD2"/>
    <w:rsid w:val="00374159"/>
    <w:rsid w:val="0038461D"/>
    <w:rsid w:val="0039144F"/>
    <w:rsid w:val="00392AB8"/>
    <w:rsid w:val="00393464"/>
    <w:rsid w:val="003A03B4"/>
    <w:rsid w:val="003A5B58"/>
    <w:rsid w:val="003A5C3E"/>
    <w:rsid w:val="003A727B"/>
    <w:rsid w:val="003B4B54"/>
    <w:rsid w:val="003B7C8B"/>
    <w:rsid w:val="003C2347"/>
    <w:rsid w:val="003C4C68"/>
    <w:rsid w:val="003C7529"/>
    <w:rsid w:val="003D1900"/>
    <w:rsid w:val="003D46D0"/>
    <w:rsid w:val="003D72F1"/>
    <w:rsid w:val="003D7845"/>
    <w:rsid w:val="003E0779"/>
    <w:rsid w:val="003E1CD7"/>
    <w:rsid w:val="003E1DC7"/>
    <w:rsid w:val="003E6AF8"/>
    <w:rsid w:val="003F25DB"/>
    <w:rsid w:val="004038EA"/>
    <w:rsid w:val="00406148"/>
    <w:rsid w:val="00406EF8"/>
    <w:rsid w:val="00410BFF"/>
    <w:rsid w:val="0041271D"/>
    <w:rsid w:val="004135BB"/>
    <w:rsid w:val="00415F6B"/>
    <w:rsid w:val="00420890"/>
    <w:rsid w:val="00421C4C"/>
    <w:rsid w:val="00422759"/>
    <w:rsid w:val="0042619C"/>
    <w:rsid w:val="0043320A"/>
    <w:rsid w:val="004332A8"/>
    <w:rsid w:val="00434D7C"/>
    <w:rsid w:val="00434E11"/>
    <w:rsid w:val="00435D28"/>
    <w:rsid w:val="00435DEF"/>
    <w:rsid w:val="00441F7F"/>
    <w:rsid w:val="00441FBD"/>
    <w:rsid w:val="00444DB3"/>
    <w:rsid w:val="00451701"/>
    <w:rsid w:val="0045562D"/>
    <w:rsid w:val="00455E58"/>
    <w:rsid w:val="00463DE1"/>
    <w:rsid w:val="0046582A"/>
    <w:rsid w:val="00474C13"/>
    <w:rsid w:val="00475CDF"/>
    <w:rsid w:val="00481012"/>
    <w:rsid w:val="004816A5"/>
    <w:rsid w:val="00485CBC"/>
    <w:rsid w:val="0049030B"/>
    <w:rsid w:val="00496B9B"/>
    <w:rsid w:val="00497E30"/>
    <w:rsid w:val="004A2FCA"/>
    <w:rsid w:val="004A73F2"/>
    <w:rsid w:val="004B3089"/>
    <w:rsid w:val="004B4A2E"/>
    <w:rsid w:val="004B76A4"/>
    <w:rsid w:val="004C14F6"/>
    <w:rsid w:val="004C2327"/>
    <w:rsid w:val="004C2CA8"/>
    <w:rsid w:val="004C6005"/>
    <w:rsid w:val="004D030D"/>
    <w:rsid w:val="004D3C7B"/>
    <w:rsid w:val="004D55A2"/>
    <w:rsid w:val="004E2A24"/>
    <w:rsid w:val="004E30C7"/>
    <w:rsid w:val="004E5EBB"/>
    <w:rsid w:val="004E6585"/>
    <w:rsid w:val="004E69EC"/>
    <w:rsid w:val="004F13CF"/>
    <w:rsid w:val="004F43CC"/>
    <w:rsid w:val="004F5FF5"/>
    <w:rsid w:val="004F6C4C"/>
    <w:rsid w:val="004F7792"/>
    <w:rsid w:val="00500EE3"/>
    <w:rsid w:val="005065C6"/>
    <w:rsid w:val="00513A3B"/>
    <w:rsid w:val="005155E2"/>
    <w:rsid w:val="00516696"/>
    <w:rsid w:val="00523C8D"/>
    <w:rsid w:val="00524A7B"/>
    <w:rsid w:val="00527822"/>
    <w:rsid w:val="005346D4"/>
    <w:rsid w:val="00543799"/>
    <w:rsid w:val="00547F18"/>
    <w:rsid w:val="00550462"/>
    <w:rsid w:val="00552682"/>
    <w:rsid w:val="00561F90"/>
    <w:rsid w:val="0056202A"/>
    <w:rsid w:val="005621E2"/>
    <w:rsid w:val="00564913"/>
    <w:rsid w:val="005673EF"/>
    <w:rsid w:val="0057551B"/>
    <w:rsid w:val="00575E5B"/>
    <w:rsid w:val="00575FA8"/>
    <w:rsid w:val="005832F6"/>
    <w:rsid w:val="00590465"/>
    <w:rsid w:val="00595FA8"/>
    <w:rsid w:val="00597D45"/>
    <w:rsid w:val="005A0EED"/>
    <w:rsid w:val="005A1898"/>
    <w:rsid w:val="005A5B94"/>
    <w:rsid w:val="005A6935"/>
    <w:rsid w:val="005B1DAA"/>
    <w:rsid w:val="005B3FF4"/>
    <w:rsid w:val="005B4A1E"/>
    <w:rsid w:val="005C01F6"/>
    <w:rsid w:val="005C0294"/>
    <w:rsid w:val="005C1A85"/>
    <w:rsid w:val="005C4045"/>
    <w:rsid w:val="005C4881"/>
    <w:rsid w:val="005C49F0"/>
    <w:rsid w:val="005D0C88"/>
    <w:rsid w:val="005D24C6"/>
    <w:rsid w:val="005D2D07"/>
    <w:rsid w:val="005D32EA"/>
    <w:rsid w:val="005D4EEE"/>
    <w:rsid w:val="005D5C72"/>
    <w:rsid w:val="005D5FD9"/>
    <w:rsid w:val="005E1811"/>
    <w:rsid w:val="005E3FB0"/>
    <w:rsid w:val="005E5CE0"/>
    <w:rsid w:val="005E652E"/>
    <w:rsid w:val="005F06E6"/>
    <w:rsid w:val="005F3FE9"/>
    <w:rsid w:val="0060058B"/>
    <w:rsid w:val="00602DE2"/>
    <w:rsid w:val="0060562B"/>
    <w:rsid w:val="00605E5E"/>
    <w:rsid w:val="006068DF"/>
    <w:rsid w:val="00607FDE"/>
    <w:rsid w:val="00613E81"/>
    <w:rsid w:val="00613EEF"/>
    <w:rsid w:val="00617DFB"/>
    <w:rsid w:val="0062023B"/>
    <w:rsid w:val="00620D63"/>
    <w:rsid w:val="006212C6"/>
    <w:rsid w:val="006312A8"/>
    <w:rsid w:val="0064170B"/>
    <w:rsid w:val="00645080"/>
    <w:rsid w:val="0065280A"/>
    <w:rsid w:val="00652BF4"/>
    <w:rsid w:val="00655191"/>
    <w:rsid w:val="00657C51"/>
    <w:rsid w:val="0066030B"/>
    <w:rsid w:val="00667506"/>
    <w:rsid w:val="0067689B"/>
    <w:rsid w:val="00680C00"/>
    <w:rsid w:val="00684AE2"/>
    <w:rsid w:val="00687F59"/>
    <w:rsid w:val="006908A7"/>
    <w:rsid w:val="00692D05"/>
    <w:rsid w:val="006930D0"/>
    <w:rsid w:val="00697AFF"/>
    <w:rsid w:val="00697C0D"/>
    <w:rsid w:val="00697CBE"/>
    <w:rsid w:val="006A3A56"/>
    <w:rsid w:val="006A40DE"/>
    <w:rsid w:val="006A5BAA"/>
    <w:rsid w:val="006A6579"/>
    <w:rsid w:val="006B1FC3"/>
    <w:rsid w:val="006B4795"/>
    <w:rsid w:val="006B480C"/>
    <w:rsid w:val="006B6911"/>
    <w:rsid w:val="006C135F"/>
    <w:rsid w:val="006C3C5F"/>
    <w:rsid w:val="006D0788"/>
    <w:rsid w:val="006D0EA9"/>
    <w:rsid w:val="006D246F"/>
    <w:rsid w:val="006D36CD"/>
    <w:rsid w:val="006E6B60"/>
    <w:rsid w:val="006E6CD3"/>
    <w:rsid w:val="006F08EB"/>
    <w:rsid w:val="006F2B43"/>
    <w:rsid w:val="006F323C"/>
    <w:rsid w:val="007049A3"/>
    <w:rsid w:val="00704AD8"/>
    <w:rsid w:val="0070525B"/>
    <w:rsid w:val="007075CC"/>
    <w:rsid w:val="007109AD"/>
    <w:rsid w:val="00713E74"/>
    <w:rsid w:val="007142F8"/>
    <w:rsid w:val="00715365"/>
    <w:rsid w:val="00715601"/>
    <w:rsid w:val="007170BB"/>
    <w:rsid w:val="00730CDF"/>
    <w:rsid w:val="00732220"/>
    <w:rsid w:val="007352E7"/>
    <w:rsid w:val="007370C5"/>
    <w:rsid w:val="00740A0A"/>
    <w:rsid w:val="007416D8"/>
    <w:rsid w:val="00743296"/>
    <w:rsid w:val="00747303"/>
    <w:rsid w:val="007473D3"/>
    <w:rsid w:val="00750917"/>
    <w:rsid w:val="007524A1"/>
    <w:rsid w:val="007547DC"/>
    <w:rsid w:val="007552F7"/>
    <w:rsid w:val="00756707"/>
    <w:rsid w:val="00765967"/>
    <w:rsid w:val="00766ED8"/>
    <w:rsid w:val="00772C3D"/>
    <w:rsid w:val="007740BC"/>
    <w:rsid w:val="00774B23"/>
    <w:rsid w:val="00780B73"/>
    <w:rsid w:val="00783714"/>
    <w:rsid w:val="00783E1C"/>
    <w:rsid w:val="00794E8C"/>
    <w:rsid w:val="007A130D"/>
    <w:rsid w:val="007A38A1"/>
    <w:rsid w:val="007A5F0B"/>
    <w:rsid w:val="007B2ACA"/>
    <w:rsid w:val="007B332A"/>
    <w:rsid w:val="007B3F3E"/>
    <w:rsid w:val="007B4A8F"/>
    <w:rsid w:val="007B569D"/>
    <w:rsid w:val="007B7183"/>
    <w:rsid w:val="007C08E9"/>
    <w:rsid w:val="007D2DF1"/>
    <w:rsid w:val="007F46C9"/>
    <w:rsid w:val="007F572B"/>
    <w:rsid w:val="007F7302"/>
    <w:rsid w:val="008000B6"/>
    <w:rsid w:val="00801904"/>
    <w:rsid w:val="0080648B"/>
    <w:rsid w:val="00807154"/>
    <w:rsid w:val="00811068"/>
    <w:rsid w:val="00812859"/>
    <w:rsid w:val="00812CF9"/>
    <w:rsid w:val="00815C2B"/>
    <w:rsid w:val="00816344"/>
    <w:rsid w:val="00823626"/>
    <w:rsid w:val="0082386F"/>
    <w:rsid w:val="0082481E"/>
    <w:rsid w:val="00830108"/>
    <w:rsid w:val="00832300"/>
    <w:rsid w:val="00834A7D"/>
    <w:rsid w:val="00840922"/>
    <w:rsid w:val="008438D0"/>
    <w:rsid w:val="00855393"/>
    <w:rsid w:val="008560E9"/>
    <w:rsid w:val="008568C8"/>
    <w:rsid w:val="0085701F"/>
    <w:rsid w:val="00864F2E"/>
    <w:rsid w:val="00873664"/>
    <w:rsid w:val="0087483B"/>
    <w:rsid w:val="00876478"/>
    <w:rsid w:val="00876B4B"/>
    <w:rsid w:val="00880CAD"/>
    <w:rsid w:val="008822AE"/>
    <w:rsid w:val="008828AD"/>
    <w:rsid w:val="008852C8"/>
    <w:rsid w:val="00887008"/>
    <w:rsid w:val="008872DA"/>
    <w:rsid w:val="00892268"/>
    <w:rsid w:val="00892C2B"/>
    <w:rsid w:val="008A1F26"/>
    <w:rsid w:val="008A2B48"/>
    <w:rsid w:val="008A6ED4"/>
    <w:rsid w:val="008B1391"/>
    <w:rsid w:val="008B300E"/>
    <w:rsid w:val="008B480B"/>
    <w:rsid w:val="008B72D2"/>
    <w:rsid w:val="008C3A0B"/>
    <w:rsid w:val="008C5522"/>
    <w:rsid w:val="008C5F17"/>
    <w:rsid w:val="008D05D2"/>
    <w:rsid w:val="008D0B2C"/>
    <w:rsid w:val="008D1C64"/>
    <w:rsid w:val="008E3F2F"/>
    <w:rsid w:val="008F429E"/>
    <w:rsid w:val="008F499D"/>
    <w:rsid w:val="008F5860"/>
    <w:rsid w:val="00901F3F"/>
    <w:rsid w:val="00903532"/>
    <w:rsid w:val="00903AC7"/>
    <w:rsid w:val="00905254"/>
    <w:rsid w:val="00905399"/>
    <w:rsid w:val="00916C96"/>
    <w:rsid w:val="00916E23"/>
    <w:rsid w:val="00917CE4"/>
    <w:rsid w:val="009252A8"/>
    <w:rsid w:val="00925D31"/>
    <w:rsid w:val="00944876"/>
    <w:rsid w:val="00946BC2"/>
    <w:rsid w:val="00952619"/>
    <w:rsid w:val="009569C0"/>
    <w:rsid w:val="00957BDA"/>
    <w:rsid w:val="0096605F"/>
    <w:rsid w:val="009670E4"/>
    <w:rsid w:val="00967631"/>
    <w:rsid w:val="00972B82"/>
    <w:rsid w:val="00972D55"/>
    <w:rsid w:val="00973168"/>
    <w:rsid w:val="00974517"/>
    <w:rsid w:val="00974DFD"/>
    <w:rsid w:val="00975375"/>
    <w:rsid w:val="009760C4"/>
    <w:rsid w:val="0098073C"/>
    <w:rsid w:val="0098324D"/>
    <w:rsid w:val="00985BFB"/>
    <w:rsid w:val="009865FF"/>
    <w:rsid w:val="009871ED"/>
    <w:rsid w:val="009904F0"/>
    <w:rsid w:val="009913DB"/>
    <w:rsid w:val="00991DA3"/>
    <w:rsid w:val="009A040E"/>
    <w:rsid w:val="009A61B6"/>
    <w:rsid w:val="009A7143"/>
    <w:rsid w:val="009B08EE"/>
    <w:rsid w:val="009B29C9"/>
    <w:rsid w:val="009B3FB3"/>
    <w:rsid w:val="009B55DF"/>
    <w:rsid w:val="009B62FD"/>
    <w:rsid w:val="009B72BF"/>
    <w:rsid w:val="009C776B"/>
    <w:rsid w:val="009D1AEA"/>
    <w:rsid w:val="009D4340"/>
    <w:rsid w:val="009F09AC"/>
    <w:rsid w:val="009F25AD"/>
    <w:rsid w:val="00A01BA7"/>
    <w:rsid w:val="00A01E27"/>
    <w:rsid w:val="00A03246"/>
    <w:rsid w:val="00A04F75"/>
    <w:rsid w:val="00A056D8"/>
    <w:rsid w:val="00A132A1"/>
    <w:rsid w:val="00A150D5"/>
    <w:rsid w:val="00A168A5"/>
    <w:rsid w:val="00A226FB"/>
    <w:rsid w:val="00A22787"/>
    <w:rsid w:val="00A2794D"/>
    <w:rsid w:val="00A40075"/>
    <w:rsid w:val="00A42BE1"/>
    <w:rsid w:val="00A440A1"/>
    <w:rsid w:val="00A459A4"/>
    <w:rsid w:val="00A502CB"/>
    <w:rsid w:val="00A50FA1"/>
    <w:rsid w:val="00A540A4"/>
    <w:rsid w:val="00A54780"/>
    <w:rsid w:val="00A553EE"/>
    <w:rsid w:val="00A55FC4"/>
    <w:rsid w:val="00A63BD5"/>
    <w:rsid w:val="00A640C6"/>
    <w:rsid w:val="00A66CE0"/>
    <w:rsid w:val="00A71F65"/>
    <w:rsid w:val="00A75618"/>
    <w:rsid w:val="00A77470"/>
    <w:rsid w:val="00A77D0E"/>
    <w:rsid w:val="00A8340E"/>
    <w:rsid w:val="00A864E5"/>
    <w:rsid w:val="00A9101F"/>
    <w:rsid w:val="00A916B2"/>
    <w:rsid w:val="00A93FDB"/>
    <w:rsid w:val="00AA20B5"/>
    <w:rsid w:val="00AB3E5B"/>
    <w:rsid w:val="00AC035E"/>
    <w:rsid w:val="00AC441D"/>
    <w:rsid w:val="00AC4F69"/>
    <w:rsid w:val="00AD150D"/>
    <w:rsid w:val="00AD47D8"/>
    <w:rsid w:val="00AD661A"/>
    <w:rsid w:val="00AE3E48"/>
    <w:rsid w:val="00AE3ECF"/>
    <w:rsid w:val="00AF4E59"/>
    <w:rsid w:val="00AF54EB"/>
    <w:rsid w:val="00B00AD8"/>
    <w:rsid w:val="00B01B5E"/>
    <w:rsid w:val="00B06812"/>
    <w:rsid w:val="00B06C94"/>
    <w:rsid w:val="00B1348C"/>
    <w:rsid w:val="00B15B93"/>
    <w:rsid w:val="00B168C7"/>
    <w:rsid w:val="00B2103C"/>
    <w:rsid w:val="00B2337F"/>
    <w:rsid w:val="00B23AFD"/>
    <w:rsid w:val="00B24ADC"/>
    <w:rsid w:val="00B27D1B"/>
    <w:rsid w:val="00B311A5"/>
    <w:rsid w:val="00B33480"/>
    <w:rsid w:val="00B35BA6"/>
    <w:rsid w:val="00B3781A"/>
    <w:rsid w:val="00B40F08"/>
    <w:rsid w:val="00B44114"/>
    <w:rsid w:val="00B44735"/>
    <w:rsid w:val="00B44C5D"/>
    <w:rsid w:val="00B46557"/>
    <w:rsid w:val="00B50A08"/>
    <w:rsid w:val="00B5284B"/>
    <w:rsid w:val="00B64696"/>
    <w:rsid w:val="00B66F59"/>
    <w:rsid w:val="00B67A3C"/>
    <w:rsid w:val="00B828DE"/>
    <w:rsid w:val="00B82925"/>
    <w:rsid w:val="00B90DD1"/>
    <w:rsid w:val="00B91EC8"/>
    <w:rsid w:val="00B933DD"/>
    <w:rsid w:val="00B93E61"/>
    <w:rsid w:val="00BA1ADD"/>
    <w:rsid w:val="00BA1DB6"/>
    <w:rsid w:val="00BA226D"/>
    <w:rsid w:val="00BB3C84"/>
    <w:rsid w:val="00BB5FFD"/>
    <w:rsid w:val="00BB78AD"/>
    <w:rsid w:val="00BC08AA"/>
    <w:rsid w:val="00BC41CD"/>
    <w:rsid w:val="00BC6F2A"/>
    <w:rsid w:val="00BC7222"/>
    <w:rsid w:val="00BD0D5E"/>
    <w:rsid w:val="00BD366A"/>
    <w:rsid w:val="00BD373B"/>
    <w:rsid w:val="00BD4F72"/>
    <w:rsid w:val="00BD658B"/>
    <w:rsid w:val="00BD663C"/>
    <w:rsid w:val="00BE0E16"/>
    <w:rsid w:val="00BE159D"/>
    <w:rsid w:val="00BE7675"/>
    <w:rsid w:val="00BF0C2B"/>
    <w:rsid w:val="00BF1568"/>
    <w:rsid w:val="00BF22EA"/>
    <w:rsid w:val="00BF5770"/>
    <w:rsid w:val="00BF5B76"/>
    <w:rsid w:val="00BF5F5E"/>
    <w:rsid w:val="00C02714"/>
    <w:rsid w:val="00C02859"/>
    <w:rsid w:val="00C03F35"/>
    <w:rsid w:val="00C054D1"/>
    <w:rsid w:val="00C07C03"/>
    <w:rsid w:val="00C10E53"/>
    <w:rsid w:val="00C1213C"/>
    <w:rsid w:val="00C13000"/>
    <w:rsid w:val="00C1360B"/>
    <w:rsid w:val="00C13929"/>
    <w:rsid w:val="00C14258"/>
    <w:rsid w:val="00C1502D"/>
    <w:rsid w:val="00C15864"/>
    <w:rsid w:val="00C16113"/>
    <w:rsid w:val="00C16F35"/>
    <w:rsid w:val="00C261B1"/>
    <w:rsid w:val="00C309B9"/>
    <w:rsid w:val="00C315F3"/>
    <w:rsid w:val="00C3605E"/>
    <w:rsid w:val="00C459AE"/>
    <w:rsid w:val="00C45AB8"/>
    <w:rsid w:val="00C464D4"/>
    <w:rsid w:val="00C47571"/>
    <w:rsid w:val="00C47C24"/>
    <w:rsid w:val="00C53C76"/>
    <w:rsid w:val="00C57372"/>
    <w:rsid w:val="00C60A1D"/>
    <w:rsid w:val="00C61F45"/>
    <w:rsid w:val="00C64FA5"/>
    <w:rsid w:val="00C71D7A"/>
    <w:rsid w:val="00C74F5D"/>
    <w:rsid w:val="00C808AB"/>
    <w:rsid w:val="00C81EBA"/>
    <w:rsid w:val="00C86DB2"/>
    <w:rsid w:val="00C915F9"/>
    <w:rsid w:val="00C93686"/>
    <w:rsid w:val="00C938E7"/>
    <w:rsid w:val="00C95485"/>
    <w:rsid w:val="00CA08B9"/>
    <w:rsid w:val="00CA3761"/>
    <w:rsid w:val="00CA3BEC"/>
    <w:rsid w:val="00CB1C52"/>
    <w:rsid w:val="00CB2FFF"/>
    <w:rsid w:val="00CC092D"/>
    <w:rsid w:val="00CC176B"/>
    <w:rsid w:val="00CD3098"/>
    <w:rsid w:val="00CD3646"/>
    <w:rsid w:val="00CD4145"/>
    <w:rsid w:val="00CD587E"/>
    <w:rsid w:val="00CD5D7A"/>
    <w:rsid w:val="00CD6DA1"/>
    <w:rsid w:val="00CD7EA8"/>
    <w:rsid w:val="00CE3602"/>
    <w:rsid w:val="00CE36C0"/>
    <w:rsid w:val="00CE732E"/>
    <w:rsid w:val="00CF3BE8"/>
    <w:rsid w:val="00CF6A62"/>
    <w:rsid w:val="00D01987"/>
    <w:rsid w:val="00D06E75"/>
    <w:rsid w:val="00D14ED8"/>
    <w:rsid w:val="00D23F89"/>
    <w:rsid w:val="00D2402A"/>
    <w:rsid w:val="00D27185"/>
    <w:rsid w:val="00D31D02"/>
    <w:rsid w:val="00D3459A"/>
    <w:rsid w:val="00D418E7"/>
    <w:rsid w:val="00D55A55"/>
    <w:rsid w:val="00D561F1"/>
    <w:rsid w:val="00D56824"/>
    <w:rsid w:val="00D6163D"/>
    <w:rsid w:val="00D70EF7"/>
    <w:rsid w:val="00D741E9"/>
    <w:rsid w:val="00D775CD"/>
    <w:rsid w:val="00D83584"/>
    <w:rsid w:val="00D85822"/>
    <w:rsid w:val="00D900DF"/>
    <w:rsid w:val="00D901C3"/>
    <w:rsid w:val="00D93DA1"/>
    <w:rsid w:val="00D95428"/>
    <w:rsid w:val="00D96982"/>
    <w:rsid w:val="00DB128D"/>
    <w:rsid w:val="00DB14AB"/>
    <w:rsid w:val="00DB5A9A"/>
    <w:rsid w:val="00DC0CEA"/>
    <w:rsid w:val="00DC2EDF"/>
    <w:rsid w:val="00DC72B3"/>
    <w:rsid w:val="00DD0986"/>
    <w:rsid w:val="00DD0BC1"/>
    <w:rsid w:val="00DD7F1C"/>
    <w:rsid w:val="00DE1845"/>
    <w:rsid w:val="00DE1DC2"/>
    <w:rsid w:val="00DE25F7"/>
    <w:rsid w:val="00DE49FC"/>
    <w:rsid w:val="00DF0219"/>
    <w:rsid w:val="00DF046E"/>
    <w:rsid w:val="00DF0C42"/>
    <w:rsid w:val="00DF16B0"/>
    <w:rsid w:val="00DF30D9"/>
    <w:rsid w:val="00DF354C"/>
    <w:rsid w:val="00DF5868"/>
    <w:rsid w:val="00DF6398"/>
    <w:rsid w:val="00E11A1F"/>
    <w:rsid w:val="00E13F1E"/>
    <w:rsid w:val="00E170DC"/>
    <w:rsid w:val="00E21A33"/>
    <w:rsid w:val="00E37CEA"/>
    <w:rsid w:val="00E43A55"/>
    <w:rsid w:val="00E55992"/>
    <w:rsid w:val="00E56970"/>
    <w:rsid w:val="00E6284A"/>
    <w:rsid w:val="00E6558A"/>
    <w:rsid w:val="00E6558C"/>
    <w:rsid w:val="00E6586F"/>
    <w:rsid w:val="00E71071"/>
    <w:rsid w:val="00E71510"/>
    <w:rsid w:val="00E74A20"/>
    <w:rsid w:val="00E757C2"/>
    <w:rsid w:val="00E76B46"/>
    <w:rsid w:val="00E80507"/>
    <w:rsid w:val="00E82CBE"/>
    <w:rsid w:val="00E86034"/>
    <w:rsid w:val="00E87A5A"/>
    <w:rsid w:val="00E929E3"/>
    <w:rsid w:val="00E95558"/>
    <w:rsid w:val="00E97192"/>
    <w:rsid w:val="00E977E6"/>
    <w:rsid w:val="00EB1502"/>
    <w:rsid w:val="00EB5B14"/>
    <w:rsid w:val="00EB7A64"/>
    <w:rsid w:val="00EB7E55"/>
    <w:rsid w:val="00EC343D"/>
    <w:rsid w:val="00EC42A4"/>
    <w:rsid w:val="00EC4483"/>
    <w:rsid w:val="00EC59A9"/>
    <w:rsid w:val="00ED0841"/>
    <w:rsid w:val="00ED0F17"/>
    <w:rsid w:val="00ED18E0"/>
    <w:rsid w:val="00ED7F75"/>
    <w:rsid w:val="00EE595F"/>
    <w:rsid w:val="00EE646B"/>
    <w:rsid w:val="00EF33FF"/>
    <w:rsid w:val="00EF3B5D"/>
    <w:rsid w:val="00F000E9"/>
    <w:rsid w:val="00F00782"/>
    <w:rsid w:val="00F02380"/>
    <w:rsid w:val="00F03BC5"/>
    <w:rsid w:val="00F04E2B"/>
    <w:rsid w:val="00F125DE"/>
    <w:rsid w:val="00F12929"/>
    <w:rsid w:val="00F1368B"/>
    <w:rsid w:val="00F17860"/>
    <w:rsid w:val="00F209EA"/>
    <w:rsid w:val="00F21C3F"/>
    <w:rsid w:val="00F234FE"/>
    <w:rsid w:val="00F26CA1"/>
    <w:rsid w:val="00F273D2"/>
    <w:rsid w:val="00F30DF4"/>
    <w:rsid w:val="00F32147"/>
    <w:rsid w:val="00F32CF2"/>
    <w:rsid w:val="00F33329"/>
    <w:rsid w:val="00F33714"/>
    <w:rsid w:val="00F348DD"/>
    <w:rsid w:val="00F35679"/>
    <w:rsid w:val="00F40A0A"/>
    <w:rsid w:val="00F42CA5"/>
    <w:rsid w:val="00F45609"/>
    <w:rsid w:val="00F45AA9"/>
    <w:rsid w:val="00F4793A"/>
    <w:rsid w:val="00F51C44"/>
    <w:rsid w:val="00F60AF5"/>
    <w:rsid w:val="00F61C92"/>
    <w:rsid w:val="00F64B3B"/>
    <w:rsid w:val="00F71121"/>
    <w:rsid w:val="00F7711D"/>
    <w:rsid w:val="00F80327"/>
    <w:rsid w:val="00F8462B"/>
    <w:rsid w:val="00F84E9C"/>
    <w:rsid w:val="00F90027"/>
    <w:rsid w:val="00F964A2"/>
    <w:rsid w:val="00F96DC0"/>
    <w:rsid w:val="00FA1E7A"/>
    <w:rsid w:val="00FA2005"/>
    <w:rsid w:val="00FA2E76"/>
    <w:rsid w:val="00FA41F1"/>
    <w:rsid w:val="00FB0775"/>
    <w:rsid w:val="00FB38AB"/>
    <w:rsid w:val="00FB3AF7"/>
    <w:rsid w:val="00FB5660"/>
    <w:rsid w:val="00FC47E9"/>
    <w:rsid w:val="00FC7C58"/>
    <w:rsid w:val="00FD4143"/>
    <w:rsid w:val="00FD4183"/>
    <w:rsid w:val="00FD61C6"/>
    <w:rsid w:val="00FE1677"/>
    <w:rsid w:val="00FE2E41"/>
    <w:rsid w:val="00FE34C5"/>
    <w:rsid w:val="00FE3E3B"/>
    <w:rsid w:val="00FE5EAF"/>
    <w:rsid w:val="00FE72D5"/>
    <w:rsid w:val="00FF00C6"/>
    <w:rsid w:val="00FF0EB9"/>
    <w:rsid w:val="00FF4297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B3F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B3F3E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5">
    <w:name w:val="footer"/>
    <w:basedOn w:val="a"/>
    <w:link w:val="Char0"/>
    <w:uiPriority w:val="99"/>
    <w:unhideWhenUsed/>
    <w:rsid w:val="007B3F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B3F3E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-">
    <w:name w:val="Hyperlink"/>
    <w:basedOn w:val="a0"/>
    <w:uiPriority w:val="99"/>
    <w:unhideWhenUsed/>
    <w:rsid w:val="00EB7A6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0C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C42"/>
    <w:rPr>
      <w:rFonts w:ascii="Tahoma" w:eastAsia="Times New Roman" w:hAnsi="Tahoma" w:cs="Tahoma"/>
      <w:sz w:val="16"/>
      <w:szCs w:val="16"/>
      <w:lang w:val="en-GB" w:eastAsia="el-GR"/>
    </w:rPr>
  </w:style>
  <w:style w:type="character" w:styleId="a7">
    <w:name w:val="Strong"/>
    <w:basedOn w:val="a0"/>
    <w:uiPriority w:val="22"/>
    <w:qFormat/>
    <w:rsid w:val="009904F0"/>
    <w:rPr>
      <w:b/>
      <w:bCs/>
    </w:rPr>
  </w:style>
  <w:style w:type="table" w:styleId="a8">
    <w:name w:val="Table Grid"/>
    <w:basedOn w:val="a1"/>
    <w:uiPriority w:val="39"/>
    <w:rsid w:val="003338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D06E75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D06E75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a">
    <w:name w:val="footnote reference"/>
    <w:basedOn w:val="a0"/>
    <w:uiPriority w:val="99"/>
    <w:semiHidden/>
    <w:unhideWhenUsed/>
    <w:rsid w:val="00D06E7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A47FD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2A47FD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2A47F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A47FD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2A47FD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B3F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B3F3E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5">
    <w:name w:val="footer"/>
    <w:basedOn w:val="a"/>
    <w:link w:val="Char0"/>
    <w:uiPriority w:val="99"/>
    <w:unhideWhenUsed/>
    <w:rsid w:val="007B3F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B3F3E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-">
    <w:name w:val="Hyperlink"/>
    <w:basedOn w:val="a0"/>
    <w:uiPriority w:val="99"/>
    <w:unhideWhenUsed/>
    <w:rsid w:val="00EB7A6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0C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C42"/>
    <w:rPr>
      <w:rFonts w:ascii="Tahoma" w:eastAsia="Times New Roman" w:hAnsi="Tahoma" w:cs="Tahoma"/>
      <w:sz w:val="16"/>
      <w:szCs w:val="16"/>
      <w:lang w:val="en-GB" w:eastAsia="el-GR"/>
    </w:rPr>
  </w:style>
  <w:style w:type="character" w:styleId="a7">
    <w:name w:val="Strong"/>
    <w:basedOn w:val="a0"/>
    <w:uiPriority w:val="22"/>
    <w:qFormat/>
    <w:rsid w:val="009904F0"/>
    <w:rPr>
      <w:b/>
      <w:bCs/>
    </w:rPr>
  </w:style>
  <w:style w:type="table" w:styleId="a8">
    <w:name w:val="Table Grid"/>
    <w:basedOn w:val="a1"/>
    <w:uiPriority w:val="39"/>
    <w:rsid w:val="003338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D06E75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D06E75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a">
    <w:name w:val="footnote reference"/>
    <w:basedOn w:val="a0"/>
    <w:uiPriority w:val="99"/>
    <w:semiHidden/>
    <w:unhideWhenUsed/>
    <w:rsid w:val="00D06E7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A47FD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2A47FD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2A47F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A47FD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2A47FD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___Microsoft_Word1.docx"/><Relationship Id="rId17" Type="http://schemas.openxmlformats.org/officeDocument/2006/relationships/hyperlink" Target="https://grnet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.aade.g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DBC8-9A5A-41A4-88C2-11001308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Menelaos</cp:lastModifiedBy>
  <cp:revision>2</cp:revision>
  <cp:lastPrinted>2021-05-20T10:50:00Z</cp:lastPrinted>
  <dcterms:created xsi:type="dcterms:W3CDTF">2022-11-29T14:15:00Z</dcterms:created>
  <dcterms:modified xsi:type="dcterms:W3CDTF">2022-11-29T14:15:00Z</dcterms:modified>
</cp:coreProperties>
</file>